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56" w:rsidRPr="00994B56" w:rsidRDefault="00994B56" w:rsidP="00E36C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4B56">
        <w:rPr>
          <w:rFonts w:ascii="Times New Roman" w:hAnsi="Times New Roman"/>
          <w:b/>
          <w:sz w:val="24"/>
          <w:szCs w:val="24"/>
        </w:rPr>
        <w:t>краевое государственное бюджетное</w:t>
      </w:r>
    </w:p>
    <w:p w:rsidR="00994B56" w:rsidRPr="00994B56" w:rsidRDefault="00994B56" w:rsidP="00E36C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4B56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994B56" w:rsidRPr="00994B56" w:rsidRDefault="00994B56" w:rsidP="00E36C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94B56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994B56" w:rsidRPr="00994B56" w:rsidRDefault="00994B56" w:rsidP="00E36C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94B56" w:rsidRPr="00994B56" w:rsidRDefault="00994B56" w:rsidP="00994B5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94B56" w:rsidRPr="00994B56" w:rsidTr="00994B56">
        <w:tc>
          <w:tcPr>
            <w:tcW w:w="3794" w:type="dxa"/>
          </w:tcPr>
          <w:p w:rsidR="00994B56" w:rsidRPr="00994B56" w:rsidRDefault="00994B56" w:rsidP="00994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94B56" w:rsidRPr="00994B56" w:rsidRDefault="00994B56" w:rsidP="00994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4B56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994B56" w:rsidRPr="00994B56" w:rsidRDefault="00994B56" w:rsidP="00994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4B56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994B56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94B5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94B56">
              <w:rPr>
                <w:rFonts w:ascii="Times New Roman" w:hAnsi="Times New Roman"/>
                <w:sz w:val="24"/>
                <w:szCs w:val="24"/>
              </w:rPr>
              <w:t xml:space="preserve">       ___________</w:t>
            </w:r>
            <w:r>
              <w:rPr>
                <w:rFonts w:ascii="Times New Roman" w:hAnsi="Times New Roman"/>
                <w:sz w:val="24"/>
                <w:szCs w:val="24"/>
              </w:rPr>
              <w:t>В.А. Алпатов</w:t>
            </w:r>
          </w:p>
          <w:p w:rsidR="00994B56" w:rsidRPr="00994B56" w:rsidRDefault="00994B56" w:rsidP="00994B5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4B56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994B56" w:rsidRPr="00994B56" w:rsidRDefault="00994B56" w:rsidP="00994B56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994B56" w:rsidRPr="00994B56" w:rsidRDefault="00994B56" w:rsidP="00994B56">
            <w:pPr>
              <w:suppressAutoHyphens/>
              <w:spacing w:after="0"/>
              <w:ind w:firstLine="574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4B56">
              <w:rPr>
                <w:rFonts w:ascii="Times New Roman" w:hAnsi="Times New Roman"/>
                <w:sz w:val="24"/>
                <w:szCs w:val="24"/>
              </w:rPr>
              <w:t xml:space="preserve">ППриложение к ППКРС                              </w:t>
            </w:r>
            <w:proofErr w:type="gramStart"/>
            <w:r w:rsidRPr="00994B56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994B56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994B56" w:rsidRPr="00994B56" w:rsidRDefault="00994B56" w:rsidP="00994B5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94B56" w:rsidRPr="00CD0DAC" w:rsidRDefault="00994B56" w:rsidP="00E36CA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762A63" w:rsidRPr="00CD0DAC" w:rsidRDefault="00762A63" w:rsidP="00E36CA2">
      <w:pPr>
        <w:pStyle w:val="a6"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D0DAC" w:rsidRDefault="00CD2BB8" w:rsidP="00E36CA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CD0DAC" w:rsidRDefault="00CD0DAC" w:rsidP="00E36CA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Pr="00E34334" w:rsidRDefault="00DF6C9E" w:rsidP="00E36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F6C9E" w:rsidRPr="00E34334" w:rsidRDefault="00DF6C9E" w:rsidP="00DF6C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3433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F6C9E" w:rsidRDefault="00DF6C9E" w:rsidP="00DF6C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профессионального модуля</w:t>
      </w:r>
      <w:r w:rsidR="00E36CA2">
        <w:rPr>
          <w:rFonts w:ascii="Times New Roman" w:hAnsi="Times New Roman"/>
          <w:b/>
          <w:caps/>
          <w:sz w:val="24"/>
          <w:szCs w:val="24"/>
        </w:rPr>
        <w:t xml:space="preserve"> ПМ.01</w:t>
      </w:r>
    </w:p>
    <w:p w:rsidR="00DF6C9E" w:rsidRPr="00E34334" w:rsidRDefault="00DF6C9E" w:rsidP="00DF6C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профессионального цикла</w:t>
      </w:r>
    </w:p>
    <w:p w:rsidR="00DF6C9E" w:rsidRPr="00E34334" w:rsidRDefault="00DF6C9E" w:rsidP="00E36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34334">
        <w:rPr>
          <w:rFonts w:ascii="Times New Roman" w:hAnsi="Times New Roman"/>
          <w:sz w:val="24"/>
          <w:szCs w:val="24"/>
        </w:rPr>
        <w:t>ПРОГРАММЫ ПОДГОТОВКИ</w:t>
      </w:r>
    </w:p>
    <w:p w:rsidR="00DF6C9E" w:rsidRPr="00E34334" w:rsidRDefault="00DF6C9E" w:rsidP="00E36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34334">
        <w:rPr>
          <w:rFonts w:ascii="Times New Roman" w:hAnsi="Times New Roman"/>
          <w:sz w:val="24"/>
          <w:szCs w:val="24"/>
        </w:rPr>
        <w:t>КВАЛИФИЦИРОВАННЫХ РАБОЧИХ СЛУЖАЩИХ</w:t>
      </w:r>
    </w:p>
    <w:p w:rsidR="00DF6C9E" w:rsidRPr="00E34334" w:rsidRDefault="00DF6C9E" w:rsidP="00E36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34334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DF6C9E" w:rsidRPr="00E34334" w:rsidRDefault="00DF6C9E" w:rsidP="00E36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34334">
        <w:rPr>
          <w:rFonts w:ascii="Times New Roman" w:hAnsi="Times New Roman"/>
          <w:sz w:val="24"/>
          <w:szCs w:val="24"/>
        </w:rPr>
        <w:t>ПО ПРОФЕССИИ: 35.01.13 ТРАКТОРИСТ-МАШИНИСТ СЕЛЬСКОХОЗЯЙСТВЕННОГО ПРОИЗВОДСТВА</w:t>
      </w:r>
    </w:p>
    <w:p w:rsidR="00DF6C9E" w:rsidRPr="00E34334" w:rsidRDefault="00DF6C9E" w:rsidP="00DF6C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МДК. 01.02. «Эксплуатация и техническое обслуживание сельскохозяйственных машин и оборудования»</w:t>
      </w:r>
    </w:p>
    <w:p w:rsidR="00DF6C9E" w:rsidRPr="00E34334" w:rsidRDefault="00DF6C9E" w:rsidP="00DF6C9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34334">
        <w:rPr>
          <w:rFonts w:ascii="Times New Roman" w:hAnsi="Times New Roman"/>
          <w:sz w:val="24"/>
          <w:szCs w:val="24"/>
        </w:rPr>
        <w:t xml:space="preserve">Форма обучения: </w:t>
      </w:r>
      <w:r w:rsidRPr="00E34334">
        <w:rPr>
          <w:rFonts w:ascii="Times New Roman" w:hAnsi="Times New Roman"/>
          <w:sz w:val="24"/>
          <w:szCs w:val="24"/>
          <w:u w:val="single"/>
        </w:rPr>
        <w:t>очная</w:t>
      </w:r>
    </w:p>
    <w:p w:rsidR="00CD0DAC" w:rsidRDefault="00CD0DAC" w:rsidP="00762A6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2BB8" w:rsidRPr="00994B56" w:rsidRDefault="00CD2BB8" w:rsidP="00994B56">
      <w:pPr>
        <w:jc w:val="center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F6C9E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762A63" w:rsidRPr="00CD0DAC" w:rsidRDefault="00762A63" w:rsidP="00DF6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    </w:t>
      </w:r>
    </w:p>
    <w:p w:rsidR="00762A63" w:rsidRPr="00CD0DAC" w:rsidRDefault="00762A63" w:rsidP="00762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bCs/>
          <w:sz w:val="24"/>
          <w:szCs w:val="24"/>
        </w:rPr>
      </w:pPr>
    </w:p>
    <w:p w:rsidR="00CD2BB8" w:rsidRPr="00CD0DAC" w:rsidRDefault="00CD2BB8" w:rsidP="00E218FD">
      <w:pPr>
        <w:jc w:val="center"/>
        <w:rPr>
          <w:rFonts w:ascii="Times New Roman" w:hAnsi="Times New Roman"/>
          <w:sz w:val="24"/>
          <w:szCs w:val="24"/>
        </w:rPr>
      </w:pPr>
    </w:p>
    <w:p w:rsidR="00CD2BB8" w:rsidRPr="00CD0DAC" w:rsidRDefault="00CD2BB8" w:rsidP="00E218FD">
      <w:pPr>
        <w:jc w:val="center"/>
        <w:rPr>
          <w:rFonts w:ascii="Times New Roman" w:hAnsi="Times New Roman"/>
          <w:sz w:val="24"/>
          <w:szCs w:val="24"/>
        </w:rPr>
      </w:pPr>
    </w:p>
    <w:p w:rsidR="00CD2BB8" w:rsidRPr="00CD0DAC" w:rsidRDefault="00CD2BB8" w:rsidP="00762A63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762A63" w:rsidRPr="00CD0DAC" w:rsidRDefault="00762A63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A63" w:rsidRPr="00CD0DAC" w:rsidRDefault="00762A63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A63" w:rsidRPr="00CD0DAC" w:rsidRDefault="00762A63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A63" w:rsidRDefault="00762A63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CA2" w:rsidRDefault="00E36CA2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CA2" w:rsidRDefault="00E36CA2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6CA2" w:rsidRPr="00CD0DAC" w:rsidRDefault="00E36CA2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3474" w:rsidRDefault="002C3474" w:rsidP="00DF6C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0DAC" w:rsidRPr="00CD0DAC" w:rsidRDefault="000D21C2" w:rsidP="00DF6C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Ребриха 20</w:t>
      </w:r>
      <w:r w:rsidR="002C3474">
        <w:rPr>
          <w:rFonts w:ascii="Times New Roman" w:hAnsi="Times New Roman"/>
          <w:sz w:val="24"/>
          <w:szCs w:val="24"/>
        </w:rPr>
        <w:t>21</w:t>
      </w:r>
      <w:r w:rsidR="00CD2BB8" w:rsidRPr="00CD0DAC">
        <w:rPr>
          <w:rFonts w:ascii="Times New Roman" w:hAnsi="Times New Roman"/>
          <w:sz w:val="24"/>
          <w:szCs w:val="24"/>
        </w:rPr>
        <w:t xml:space="preserve"> г</w:t>
      </w:r>
    </w:p>
    <w:p w:rsidR="00762A63" w:rsidRPr="00CD0DAC" w:rsidRDefault="00762A63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677339" w:rsidRPr="00CD0DAC">
        <w:rPr>
          <w:rFonts w:ascii="Times New Roman" w:hAnsi="Times New Roman"/>
          <w:sz w:val="24"/>
          <w:szCs w:val="24"/>
        </w:rPr>
        <w:t>МДК. 01.02.</w:t>
      </w:r>
      <w:r w:rsidR="00677339" w:rsidRPr="00CD0DAC">
        <w:rPr>
          <w:rFonts w:ascii="Times New Roman" w:hAnsi="Times New Roman"/>
          <w:b/>
          <w:sz w:val="24"/>
          <w:szCs w:val="24"/>
        </w:rPr>
        <w:t xml:space="preserve"> </w:t>
      </w:r>
      <w:r w:rsidRPr="00CD0DAC">
        <w:rPr>
          <w:rFonts w:ascii="Times New Roman" w:hAnsi="Times New Roman"/>
          <w:sz w:val="24"/>
          <w:szCs w:val="24"/>
        </w:rPr>
        <w:t>«</w:t>
      </w:r>
      <w:r w:rsidR="00677339" w:rsidRPr="00CD0DAC">
        <w:rPr>
          <w:rFonts w:ascii="Times New Roman" w:hAnsi="Times New Roman"/>
          <w:sz w:val="24"/>
          <w:szCs w:val="24"/>
        </w:rPr>
        <w:t>Эксплуатация и техническое обслуживание сельскохозяйственных машин и оборудования</w:t>
      </w:r>
      <w:r w:rsidRPr="00CD0DAC">
        <w:rPr>
          <w:rFonts w:ascii="Times New Roman" w:hAnsi="Times New Roman"/>
          <w:sz w:val="24"/>
          <w:szCs w:val="24"/>
        </w:rPr>
        <w:t xml:space="preserve">» предназначена для изучения в группах, реализующих образовательную программу подготовки квалифицированных рабочих, служащих  по профессии  35.01.13. «Тракторист-машинист сельскохозяйственного производства» </w:t>
      </w:r>
    </w:p>
    <w:p w:rsidR="00762A63" w:rsidRPr="00CD0DAC" w:rsidRDefault="00762A63" w:rsidP="00CD0D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2A63" w:rsidRPr="00CD0DAC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62A63" w:rsidRPr="00CD0DAC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C3474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CD0DAC">
        <w:rPr>
          <w:rFonts w:ascii="Times New Roman" w:hAnsi="Times New Roman"/>
          <w:sz w:val="24"/>
          <w:szCs w:val="24"/>
        </w:rPr>
        <w:t xml:space="preserve"> КГБПОУ  «Ребрихинский лицей профессионального образования»</w:t>
      </w:r>
    </w:p>
    <w:p w:rsidR="00762A63" w:rsidRPr="00CD0DAC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A63" w:rsidRPr="00CD0DAC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A63" w:rsidRPr="00CD0DAC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2C3474">
        <w:rPr>
          <w:rFonts w:ascii="Times New Roman" w:hAnsi="Times New Roman"/>
          <w:b/>
          <w:sz w:val="24"/>
          <w:szCs w:val="24"/>
        </w:rPr>
        <w:t>Разработчики</w:t>
      </w:r>
      <w:r w:rsidR="00CD0DAC">
        <w:rPr>
          <w:rFonts w:ascii="Times New Roman" w:hAnsi="Times New Roman"/>
          <w:sz w:val="24"/>
          <w:szCs w:val="24"/>
        </w:rPr>
        <w:t>: Настенко А. В. -   п</w:t>
      </w:r>
      <w:r w:rsidRPr="00CD0DAC">
        <w:rPr>
          <w:rFonts w:ascii="Times New Roman" w:hAnsi="Times New Roman"/>
          <w:sz w:val="24"/>
          <w:szCs w:val="24"/>
        </w:rPr>
        <w:t>реподаватель вы</w:t>
      </w:r>
      <w:r w:rsidR="00CD0DAC">
        <w:rPr>
          <w:rFonts w:ascii="Times New Roman" w:hAnsi="Times New Roman"/>
          <w:sz w:val="24"/>
          <w:szCs w:val="24"/>
        </w:rPr>
        <w:t>сшей квалификационной категории.</w:t>
      </w:r>
      <w:r w:rsidRPr="00CD0DAC">
        <w:rPr>
          <w:rFonts w:ascii="Times New Roman" w:hAnsi="Times New Roman"/>
          <w:sz w:val="24"/>
          <w:szCs w:val="24"/>
        </w:rPr>
        <w:t xml:space="preserve">  </w:t>
      </w:r>
    </w:p>
    <w:p w:rsidR="00762A63" w:rsidRPr="00CD0DAC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2C3474" w:rsidRPr="002C3474" w:rsidRDefault="002C3474" w:rsidP="002C347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474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Рекомендован  предметно-цикловой  комиссией (ПЦК) преподавателей </w:t>
      </w:r>
      <w:proofErr w:type="spellStart"/>
      <w:r w:rsidRPr="002C3474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</w:t>
      </w:r>
      <w:proofErr w:type="spellEnd"/>
      <w:r w:rsidRPr="002C3474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 и профессиональных модулей  по профессии  Тракторист-машинист сельскохозяйственного производства и специальности Эксплуатация и ремонт сельскохозяйственной техники и оборудования протокол № 10 от «25» февраля 2021 г. </w:t>
      </w:r>
    </w:p>
    <w:p w:rsidR="002C3474" w:rsidRPr="002C3474" w:rsidRDefault="002C3474" w:rsidP="002C347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3474" w:rsidRPr="002C3474" w:rsidRDefault="002C3474" w:rsidP="002C347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474">
        <w:rPr>
          <w:rFonts w:ascii="Times New Roman" w:eastAsia="Times New Roman" w:hAnsi="Times New Roman"/>
          <w:sz w:val="24"/>
          <w:szCs w:val="24"/>
          <w:lang w:eastAsia="ru-RU"/>
        </w:rPr>
        <w:t>Председатель ПЦК ________________ (</w:t>
      </w:r>
      <w:proofErr w:type="spellStart"/>
      <w:r w:rsidRPr="002C347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А.В.Настенко</w:t>
      </w:r>
      <w:proofErr w:type="spellEnd"/>
      <w:r w:rsidRPr="002C3474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C3474" w:rsidRPr="002C3474" w:rsidRDefault="002C3474" w:rsidP="002C347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34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подпись               инициалы, фамилия</w:t>
      </w:r>
    </w:p>
    <w:p w:rsidR="00762A63" w:rsidRPr="00762A63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762A63" w:rsidRPr="006165C4" w:rsidRDefault="00762A63" w:rsidP="00762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sz w:val="28"/>
          <w:szCs w:val="28"/>
        </w:rPr>
      </w:pPr>
    </w:p>
    <w:p w:rsidR="00762A63" w:rsidRPr="006165C4" w:rsidRDefault="00762A63" w:rsidP="00762A63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762A63" w:rsidRDefault="00762A63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i/>
          <w:sz w:val="28"/>
          <w:szCs w:val="28"/>
        </w:rPr>
      </w:pPr>
    </w:p>
    <w:p w:rsidR="00CD0DAC" w:rsidRDefault="00CD0DAC" w:rsidP="00CD0DA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62A63" w:rsidRDefault="00762A63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6C9E" w:rsidRDefault="00DF6C9E" w:rsidP="007720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2401AA" w:rsidRDefault="002401AA" w:rsidP="002401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720FB" w:rsidRDefault="007720FB" w:rsidP="002401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СОДЕРЖАНИЕ</w:t>
      </w:r>
    </w:p>
    <w:p w:rsidR="007720FB" w:rsidRDefault="007720FB" w:rsidP="007720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585" w:type="dxa"/>
        <w:tblLook w:val="01E0"/>
      </w:tblPr>
      <w:tblGrid>
        <w:gridCol w:w="9585"/>
      </w:tblGrid>
      <w:tr w:rsidR="007720FB" w:rsidTr="007720FB">
        <w:tc>
          <w:tcPr>
            <w:tcW w:w="9349" w:type="dxa"/>
            <w:hideMark/>
          </w:tcPr>
          <w:tbl>
            <w:tblPr>
              <w:tblW w:w="920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7720FB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20FB" w:rsidRDefault="007720FB">
                  <w:pPr>
                    <w:pStyle w:val="1"/>
                    <w:spacing w:line="276" w:lineRule="auto"/>
                    <w:rPr>
                      <w:b/>
                      <w:bCs/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Default="007720FB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стр.</w:t>
                  </w:r>
                </w:p>
              </w:tc>
            </w:tr>
            <w:tr w:rsidR="007720FB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20FB" w:rsidRDefault="007720FB" w:rsidP="007720F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autoSpaceDN w:val="0"/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>
                    <w:rPr>
                      <w:lang w:eastAsia="en-US"/>
                    </w:rPr>
                    <w:t>Пояснительная записка</w:t>
                  </w:r>
                </w:p>
                <w:p w:rsidR="007720FB" w:rsidRDefault="007720FB">
                  <w:pPr>
                    <w:tabs>
                      <w:tab w:val="num" w:pos="426"/>
                    </w:tabs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Pr="00E36CA2" w:rsidRDefault="007720FB">
                  <w:pPr>
                    <w:jc w:val="center"/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  <w:r w:rsidRPr="00E36CA2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4</w:t>
                  </w:r>
                </w:p>
              </w:tc>
            </w:tr>
            <w:tr w:rsidR="007720FB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20FB" w:rsidRDefault="007720FB" w:rsidP="007720F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autoSpaceDN w:val="0"/>
                    <w:spacing w:line="276" w:lineRule="auto"/>
                    <w:ind w:left="0" w:firstLine="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Паспорт программы </w:t>
                  </w:r>
                </w:p>
                <w:p w:rsidR="007720FB" w:rsidRDefault="007720F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Pr="00E36CA2" w:rsidRDefault="007720FB">
                  <w:pPr>
                    <w:jc w:val="center"/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  <w:r w:rsidRPr="00E36CA2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5</w:t>
                  </w:r>
                </w:p>
              </w:tc>
            </w:tr>
            <w:tr w:rsidR="007720FB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20FB" w:rsidRDefault="007720FB" w:rsidP="007720F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autoSpaceDN w:val="0"/>
                    <w:spacing w:line="276" w:lineRule="auto"/>
                    <w:ind w:left="0" w:firstLine="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Тематический план</w:t>
                  </w:r>
                </w:p>
                <w:p w:rsidR="007720FB" w:rsidRDefault="007720FB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Pr="00E36CA2" w:rsidRDefault="007720FB">
                  <w:pPr>
                    <w:jc w:val="center"/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  <w:r w:rsidRPr="00E36CA2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6</w:t>
                  </w:r>
                </w:p>
              </w:tc>
            </w:tr>
            <w:tr w:rsidR="007720FB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20FB" w:rsidRDefault="007720FB" w:rsidP="007720F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autoSpaceDN w:val="0"/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>
                    <w:rPr>
                      <w:lang w:eastAsia="en-US"/>
                    </w:rPr>
                    <w:t>Содержание учебной дисциплины</w:t>
                  </w:r>
                </w:p>
                <w:p w:rsidR="007720FB" w:rsidRDefault="007720FB">
                  <w:pPr>
                    <w:pStyle w:val="1"/>
                    <w:spacing w:line="276" w:lineRule="auto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Pr="00E36CA2" w:rsidRDefault="007720FB">
                  <w:pPr>
                    <w:jc w:val="center"/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  <w:r w:rsidRPr="00E36CA2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7</w:t>
                  </w:r>
                </w:p>
              </w:tc>
            </w:tr>
            <w:tr w:rsidR="007720FB">
              <w:trPr>
                <w:trHeight w:val="670"/>
              </w:trPr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20FB" w:rsidRDefault="007720FB" w:rsidP="007720F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autoSpaceDN w:val="0"/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>
                    <w:rPr>
                      <w:lang w:eastAsia="en-US"/>
                    </w:rPr>
                    <w:t>Условия реализации рабочей программы учебной дисциплины</w:t>
                  </w:r>
                </w:p>
                <w:p w:rsidR="007720FB" w:rsidRDefault="007720FB">
                  <w:pPr>
                    <w:pStyle w:val="1"/>
                    <w:tabs>
                      <w:tab w:val="num" w:pos="0"/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Pr="00E36CA2" w:rsidRDefault="007720FB">
                  <w:pPr>
                    <w:jc w:val="center"/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  <w:r w:rsidRPr="00E36CA2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12</w:t>
                  </w:r>
                </w:p>
              </w:tc>
            </w:tr>
            <w:tr w:rsidR="007720FB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20FB" w:rsidRDefault="007720FB" w:rsidP="007720F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autoSpaceDN w:val="0"/>
                    <w:spacing w:line="276" w:lineRule="auto"/>
                    <w:ind w:left="0" w:firstLine="0"/>
                    <w:rPr>
                      <w:caps/>
                      <w:lang w:eastAsia="en-US"/>
                    </w:rPr>
                  </w:pPr>
                  <w:r>
                    <w:rPr>
                      <w:lang w:eastAsia="en-US"/>
                    </w:rPr>
                    <w:t>Контроль и оценка результатов освоения учебной дисциплины</w:t>
                  </w:r>
                </w:p>
                <w:p w:rsidR="007720FB" w:rsidRDefault="007720FB">
                  <w:pPr>
                    <w:pStyle w:val="1"/>
                    <w:tabs>
                      <w:tab w:val="num" w:pos="426"/>
                    </w:tabs>
                    <w:spacing w:line="276" w:lineRule="auto"/>
                    <w:rPr>
                      <w:caps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Pr="00E36CA2" w:rsidRDefault="007720FB">
                  <w:pPr>
                    <w:jc w:val="center"/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  <w:r w:rsidRPr="00E36CA2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13</w:t>
                  </w:r>
                </w:p>
              </w:tc>
            </w:tr>
            <w:tr w:rsidR="007720FB">
              <w:tc>
                <w:tcPr>
                  <w:tcW w:w="7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Default="007720FB" w:rsidP="007720FB">
                  <w:pPr>
                    <w:pStyle w:val="1"/>
                    <w:numPr>
                      <w:ilvl w:val="0"/>
                      <w:numId w:val="11"/>
                    </w:numPr>
                    <w:tabs>
                      <w:tab w:val="num" w:pos="426"/>
                    </w:tabs>
                    <w:autoSpaceDN w:val="0"/>
                    <w:spacing w:line="276" w:lineRule="auto"/>
                    <w:ind w:left="0" w:firstLine="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Лист внесения изменений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20FB" w:rsidRDefault="007720FB">
                  <w:pPr>
                    <w:spacing w:after="0"/>
                  </w:pPr>
                </w:p>
              </w:tc>
            </w:tr>
          </w:tbl>
          <w:p w:rsidR="007720FB" w:rsidRDefault="007720FB"/>
        </w:tc>
      </w:tr>
    </w:tbl>
    <w:p w:rsidR="007720FB" w:rsidRDefault="007720FB" w:rsidP="00762A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A63" w:rsidRDefault="00762A63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0DAC" w:rsidRDefault="00CD0DAC" w:rsidP="00E218F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01AA" w:rsidRDefault="002401AA" w:rsidP="002401AA">
      <w:pPr>
        <w:pStyle w:val="a4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DF6C9E" w:rsidRPr="00BC760F" w:rsidRDefault="002401AA" w:rsidP="002401AA">
      <w:pPr>
        <w:pStyle w:val="a4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DF6C9E" w:rsidRPr="00BC760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F6C9E" w:rsidRPr="00F35C1B" w:rsidRDefault="00DF6C9E" w:rsidP="00DF6C9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1B">
        <w:rPr>
          <w:rFonts w:ascii="Times New Roman" w:hAnsi="Times New Roman"/>
          <w:sz w:val="24"/>
          <w:szCs w:val="24"/>
        </w:rPr>
        <w:t xml:space="preserve">   Настоящая программа междисциплинарного курса МДК</w:t>
      </w:r>
      <w:r>
        <w:rPr>
          <w:rFonts w:ascii="Times New Roman" w:hAnsi="Times New Roman"/>
          <w:sz w:val="24"/>
          <w:szCs w:val="24"/>
        </w:rPr>
        <w:t xml:space="preserve"> 01.02</w:t>
      </w:r>
      <w:r w:rsidRPr="00F35C1B">
        <w:rPr>
          <w:rFonts w:ascii="Times New Roman" w:hAnsi="Times New Roman"/>
          <w:sz w:val="24"/>
          <w:szCs w:val="24"/>
        </w:rPr>
        <w:t xml:space="preserve">. разработана на основании: </w:t>
      </w:r>
    </w:p>
    <w:p w:rsidR="00DF6C9E" w:rsidRPr="00162E8C" w:rsidRDefault="00DF6C9E" w:rsidP="00DF6C9E">
      <w:pPr>
        <w:numPr>
          <w:ilvl w:val="0"/>
          <w:numId w:val="17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bCs/>
          <w:sz w:val="24"/>
          <w:szCs w:val="24"/>
        </w:rPr>
      </w:pPr>
      <w:r w:rsidRPr="00162E8C">
        <w:rPr>
          <w:rStyle w:val="a8"/>
          <w:rFonts w:ascii="Times New Roman" w:hAnsi="Times New Roman"/>
          <w:sz w:val="24"/>
          <w:szCs w:val="24"/>
        </w:rPr>
        <w:t xml:space="preserve">приказа Министерства образования и науки Российской Федерации № 740 от 02 августа  2013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162E8C">
        <w:rPr>
          <w:rFonts w:ascii="Times New Roman" w:hAnsi="Times New Roman"/>
          <w:sz w:val="24"/>
          <w:szCs w:val="24"/>
        </w:rPr>
        <w:t>110800.02.</w:t>
      </w:r>
      <w:r w:rsidRPr="00162E8C">
        <w:rPr>
          <w:rStyle w:val="a8"/>
          <w:rFonts w:ascii="Times New Roman" w:hAnsi="Times New Roman"/>
          <w:sz w:val="24"/>
          <w:szCs w:val="24"/>
        </w:rPr>
        <w:t xml:space="preserve"> </w:t>
      </w:r>
      <w:r w:rsidRPr="00162E8C">
        <w:rPr>
          <w:rFonts w:ascii="Times New Roman" w:hAnsi="Times New Roman"/>
          <w:sz w:val="24"/>
          <w:szCs w:val="24"/>
        </w:rPr>
        <w:t>«Тракторист-машинист сельскохозяйственного производства»</w:t>
      </w:r>
    </w:p>
    <w:p w:rsidR="00DF6C9E" w:rsidRPr="00162E8C" w:rsidRDefault="00DF6C9E" w:rsidP="00DF6C9E">
      <w:pPr>
        <w:numPr>
          <w:ilvl w:val="0"/>
          <w:numId w:val="17"/>
        </w:numPr>
        <w:autoSpaceDE w:val="0"/>
        <w:autoSpaceDN w:val="0"/>
        <w:adjustRightInd w:val="0"/>
        <w:ind w:left="709" w:firstLine="0"/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162E8C">
        <w:rPr>
          <w:rStyle w:val="a8"/>
          <w:rFonts w:ascii="Times New Roman" w:hAnsi="Times New Roman"/>
          <w:sz w:val="24"/>
          <w:szCs w:val="24"/>
        </w:rPr>
        <w:t>приказа Министерства образования и науки Российской Федерации № 390  от 09  апреля  2015  г «О внесении изменений в ФГОС СПО»</w:t>
      </w:r>
    </w:p>
    <w:p w:rsidR="00DF6C9E" w:rsidRPr="00162E8C" w:rsidRDefault="00DF6C9E" w:rsidP="00DF6C9E">
      <w:pPr>
        <w:numPr>
          <w:ilvl w:val="0"/>
          <w:numId w:val="17"/>
        </w:numPr>
        <w:autoSpaceDE w:val="0"/>
        <w:autoSpaceDN w:val="0"/>
        <w:adjustRightInd w:val="0"/>
        <w:ind w:left="709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2E8C">
        <w:rPr>
          <w:rFonts w:ascii="Times New Roman" w:hAnsi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DF6C9E" w:rsidRDefault="00DF6C9E" w:rsidP="00DF6C9E">
      <w:pPr>
        <w:jc w:val="both"/>
        <w:rPr>
          <w:rFonts w:ascii="Times New Roman" w:hAnsi="Times New Roman"/>
          <w:sz w:val="28"/>
          <w:szCs w:val="28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D0DAC" w:rsidRPr="00CD0DAC" w:rsidRDefault="00CD0DAC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6C9E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401AA" w:rsidRDefault="002401AA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401AA" w:rsidRDefault="002401AA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D2BB8" w:rsidRPr="00CD0DAC" w:rsidRDefault="00DF6C9E" w:rsidP="00CD0DAC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="00CD2BB8" w:rsidRPr="00CD0DAC">
        <w:rPr>
          <w:rFonts w:ascii="Times New Roman" w:hAnsi="Times New Roman"/>
          <w:b/>
          <w:sz w:val="24"/>
          <w:szCs w:val="24"/>
        </w:rPr>
        <w:t>. ПАСПОРТ ПРО</w:t>
      </w:r>
      <w:r w:rsidR="00E36CA2">
        <w:rPr>
          <w:rFonts w:ascii="Times New Roman" w:hAnsi="Times New Roman"/>
          <w:b/>
          <w:sz w:val="24"/>
          <w:szCs w:val="24"/>
        </w:rPr>
        <w:t xml:space="preserve">ГРАММЫ МЕЖДИСЦИПЛИНАРНОГО КУРСА.01.02 </w:t>
      </w:r>
      <w:r w:rsidR="00CD2BB8" w:rsidRPr="00CD0DAC">
        <w:rPr>
          <w:rFonts w:ascii="Times New Roman" w:hAnsi="Times New Roman"/>
          <w:b/>
          <w:sz w:val="24"/>
          <w:szCs w:val="24"/>
        </w:rPr>
        <w:t>«Эксплуатация и техническое обслуживание сельскохозяйственных машин и оборудования»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D2BB8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="00CD2BB8" w:rsidRPr="00CD0DAC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  Программа</w:t>
      </w:r>
      <w:r w:rsidR="00CD0DAC">
        <w:rPr>
          <w:rFonts w:ascii="Times New Roman" w:hAnsi="Times New Roman"/>
          <w:sz w:val="24"/>
          <w:szCs w:val="24"/>
        </w:rPr>
        <w:t xml:space="preserve"> </w:t>
      </w:r>
      <w:r w:rsidRPr="00CD0DAC">
        <w:rPr>
          <w:rFonts w:ascii="Times New Roman" w:hAnsi="Times New Roman"/>
          <w:sz w:val="24"/>
          <w:szCs w:val="24"/>
        </w:rPr>
        <w:t>междисциплинарного курса МДК 01.02. является частью ППКРС программы в соответствии с ФГОС по профессии СПО, входящей в состав укрупненной группы профес</w:t>
      </w:r>
      <w:r w:rsidRPr="00CD0DAC">
        <w:rPr>
          <w:rFonts w:ascii="Times New Roman" w:hAnsi="Times New Roman"/>
          <w:sz w:val="24"/>
          <w:szCs w:val="24"/>
        </w:rPr>
        <w:softHyphen/>
        <w:t xml:space="preserve">сий 35.00.00 Лесное и рыбное хозяйство, </w:t>
      </w:r>
      <w:r w:rsidRPr="00CD0DAC">
        <w:rPr>
          <w:rFonts w:ascii="Times New Roman" w:hAnsi="Times New Roman"/>
          <w:b/>
          <w:sz w:val="24"/>
          <w:szCs w:val="24"/>
        </w:rPr>
        <w:t>35.01.13. Тра</w:t>
      </w:r>
      <w:r w:rsidR="00CD0DAC">
        <w:rPr>
          <w:rFonts w:ascii="Times New Roman" w:hAnsi="Times New Roman"/>
          <w:b/>
          <w:sz w:val="24"/>
          <w:szCs w:val="24"/>
        </w:rPr>
        <w:t>кторист - машинист сельскохозяй</w:t>
      </w:r>
      <w:r w:rsidRPr="00CD0DAC">
        <w:rPr>
          <w:rFonts w:ascii="Times New Roman" w:hAnsi="Times New Roman"/>
          <w:b/>
          <w:sz w:val="24"/>
          <w:szCs w:val="24"/>
        </w:rPr>
        <w:t>ственного производства</w:t>
      </w:r>
      <w:r w:rsidRPr="00CD0DAC">
        <w:rPr>
          <w:rFonts w:ascii="Times New Roman" w:hAnsi="Times New Roman"/>
          <w:sz w:val="24"/>
          <w:szCs w:val="24"/>
        </w:rPr>
        <w:t xml:space="preserve"> в части освоения основного вида профессиональ</w:t>
      </w:r>
      <w:r w:rsidRPr="00CD0DAC">
        <w:rPr>
          <w:rFonts w:ascii="Times New Roman" w:hAnsi="Times New Roman"/>
          <w:sz w:val="24"/>
          <w:szCs w:val="24"/>
        </w:rPr>
        <w:softHyphen/>
        <w:t xml:space="preserve">ной деятельности: </w:t>
      </w:r>
      <w:r w:rsidRPr="00CD0DAC">
        <w:rPr>
          <w:rFonts w:ascii="Times New Roman" w:hAnsi="Times New Roman"/>
          <w:b/>
          <w:sz w:val="24"/>
          <w:szCs w:val="24"/>
        </w:rPr>
        <w:t>Эксплуатация и техническое обслуживание сельскохо</w:t>
      </w:r>
      <w:r w:rsidRPr="00CD0DAC">
        <w:rPr>
          <w:rFonts w:ascii="Times New Roman" w:hAnsi="Times New Roman"/>
          <w:b/>
          <w:sz w:val="24"/>
          <w:szCs w:val="24"/>
        </w:rPr>
        <w:softHyphen/>
        <w:t>зяйственных</w:t>
      </w:r>
      <w:r w:rsidR="00CD0DAC">
        <w:rPr>
          <w:rFonts w:ascii="Times New Roman" w:hAnsi="Times New Roman"/>
          <w:b/>
          <w:sz w:val="24"/>
          <w:szCs w:val="24"/>
        </w:rPr>
        <w:t xml:space="preserve"> </w:t>
      </w:r>
      <w:r w:rsidRPr="00CD0DAC">
        <w:rPr>
          <w:rFonts w:ascii="Times New Roman" w:hAnsi="Times New Roman"/>
          <w:b/>
          <w:sz w:val="24"/>
          <w:szCs w:val="24"/>
        </w:rPr>
        <w:t>машин и оборудования</w:t>
      </w:r>
      <w:r w:rsidRPr="00CD0DAC">
        <w:rPr>
          <w:rFonts w:ascii="Times New Roman" w:hAnsi="Times New Roman"/>
          <w:sz w:val="24"/>
          <w:szCs w:val="24"/>
        </w:rPr>
        <w:t xml:space="preserve"> и соответствующих профессиональ</w:t>
      </w:r>
      <w:r w:rsidRPr="00CD0DAC">
        <w:rPr>
          <w:rFonts w:ascii="Times New Roman" w:hAnsi="Times New Roman"/>
          <w:sz w:val="24"/>
          <w:szCs w:val="24"/>
        </w:rPr>
        <w:softHyphen/>
        <w:t>ных компетенций (ПК):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 ПК 1.1. Управлять трактами и самоходными сельскохозяйственными машинами всех видов в организациях сельского хозяйства.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 ПК 1.2. Выполнять работы по обслуживанию технологического обору</w:t>
      </w:r>
      <w:r w:rsidRPr="00CD0DAC">
        <w:rPr>
          <w:rFonts w:ascii="Times New Roman" w:hAnsi="Times New Roman"/>
          <w:sz w:val="24"/>
          <w:szCs w:val="24"/>
        </w:rPr>
        <w:softHyphen/>
        <w:t>дования животноводческих комплексов и механизированных ферм.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 ПК 1.3. Выполнять работы по техническому обслуживанию тракторов,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сельскохозяйственных машин и оборудования в мастерских и пунктах технического обслуживания.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 Программа междисциплинарного курса МДК 01.02. может быть использована в до</w:t>
      </w:r>
      <w:r w:rsidRPr="00CD0DAC">
        <w:rPr>
          <w:rFonts w:ascii="Times New Roman" w:hAnsi="Times New Roman"/>
          <w:sz w:val="24"/>
          <w:szCs w:val="24"/>
        </w:rPr>
        <w:softHyphen/>
        <w:t>полнительном профессиональном образовании (в программах повышения квалификации и переподготовки) и профессиональной подготовке по про</w:t>
      </w:r>
      <w:r w:rsidRPr="00CD0DAC">
        <w:rPr>
          <w:rFonts w:ascii="Times New Roman" w:hAnsi="Times New Roman"/>
          <w:sz w:val="24"/>
          <w:szCs w:val="24"/>
        </w:rPr>
        <w:softHyphen/>
        <w:t>фессии рабочих: 19203 «Тракторист»»; 19205 «Тракторист-машинист сель</w:t>
      </w:r>
      <w:r w:rsidRPr="00CD0DAC">
        <w:rPr>
          <w:rFonts w:ascii="Times New Roman" w:hAnsi="Times New Roman"/>
          <w:sz w:val="24"/>
          <w:szCs w:val="24"/>
        </w:rPr>
        <w:softHyphen/>
        <w:t>скохозяйственного производства».</w:t>
      </w:r>
    </w:p>
    <w:p w:rsidR="0033622F" w:rsidRPr="00162E8C" w:rsidRDefault="0033622F" w:rsidP="0033622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Место МДК.01.02</w:t>
      </w:r>
      <w:r w:rsidRPr="00162E8C">
        <w:rPr>
          <w:rFonts w:ascii="Times New Roman" w:hAnsi="Times New Roman"/>
          <w:b/>
          <w:bCs/>
          <w:sz w:val="24"/>
          <w:szCs w:val="24"/>
        </w:rPr>
        <w:t xml:space="preserve"> в структуре основной профессиональной образовательной программы</w:t>
      </w:r>
      <w:r w:rsidRPr="00162E8C">
        <w:rPr>
          <w:rFonts w:ascii="Times New Roman" w:hAnsi="Times New Roman"/>
          <w:bCs/>
          <w:sz w:val="24"/>
          <w:szCs w:val="24"/>
        </w:rPr>
        <w:t>: профессиональный</w:t>
      </w:r>
      <w:r w:rsidRPr="00162E8C">
        <w:rPr>
          <w:rFonts w:ascii="Times New Roman" w:hAnsi="Times New Roman"/>
          <w:sz w:val="24"/>
          <w:szCs w:val="24"/>
        </w:rPr>
        <w:t xml:space="preserve"> цикл </w:t>
      </w:r>
      <w:r>
        <w:rPr>
          <w:rFonts w:ascii="Times New Roman" w:hAnsi="Times New Roman"/>
          <w:sz w:val="24"/>
          <w:szCs w:val="24"/>
        </w:rPr>
        <w:t>профессионального модуля ПМ.01</w:t>
      </w:r>
    </w:p>
    <w:p w:rsidR="00CD2BB8" w:rsidRPr="00CD0DAC" w:rsidRDefault="0033622F" w:rsidP="00CD0DA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="00CD2BB8" w:rsidRPr="00CD0DAC">
        <w:rPr>
          <w:rFonts w:ascii="Times New Roman" w:hAnsi="Times New Roman"/>
          <w:b/>
          <w:sz w:val="24"/>
          <w:szCs w:val="24"/>
        </w:rPr>
        <w:t xml:space="preserve">.  Цели и задачи междисциплинарного курса МДК 01.02. - требования к результатам освоения 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Результатом освоения междисциплинарного курса является овладение обучающимися </w:t>
      </w:r>
      <w:r w:rsidR="00404D19">
        <w:rPr>
          <w:rFonts w:ascii="Times New Roman" w:hAnsi="Times New Roman"/>
          <w:sz w:val="24"/>
          <w:szCs w:val="24"/>
        </w:rPr>
        <w:t>следующих видов</w:t>
      </w:r>
      <w:r w:rsidRPr="00CD0DAC">
        <w:rPr>
          <w:rFonts w:ascii="Times New Roman" w:hAnsi="Times New Roman"/>
          <w:sz w:val="24"/>
          <w:szCs w:val="24"/>
        </w:rPr>
        <w:t xml:space="preserve"> профессиональной деятельности:</w:t>
      </w:r>
    </w:p>
    <w:p w:rsidR="00CD2BB8" w:rsidRPr="00CD0DAC" w:rsidRDefault="00404D19" w:rsidP="00CD0DA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2BB8" w:rsidRPr="00CD0DAC">
        <w:rPr>
          <w:rFonts w:ascii="Times New Roman" w:hAnsi="Times New Roman"/>
          <w:sz w:val="24"/>
          <w:szCs w:val="24"/>
        </w:rPr>
        <w:t xml:space="preserve">   эксплуатация, техническое обслуживание и ремонт тракторов, сельскохозяйственных машин, механизмов, установок, приспособлений и другого инженерно-технологического оборудования сельскохозяйственного назначения, в том числе обладающими профессиональными (ПК) и общими (ОК) компетенциями:</w:t>
      </w:r>
    </w:p>
    <w:p w:rsidR="00CD2BB8" w:rsidRPr="00CD0DAC" w:rsidRDefault="00CD2BB8" w:rsidP="00CD0DA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0"/>
        <w:gridCol w:w="8112"/>
      </w:tblGrid>
      <w:tr w:rsidR="00CD2BB8" w:rsidRPr="00CD0DAC" w:rsidTr="00AB3DEC">
        <w:trPr>
          <w:trHeight w:val="42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DA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0DAC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CD2BB8" w:rsidRPr="00CD0DAC" w:rsidTr="00AB3DEC">
        <w:trPr>
          <w:trHeight w:val="58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 xml:space="preserve">Управлять                        тракторами            и            самоходными сельскохозяйственными машинами всех видов в организациях </w:t>
            </w:r>
            <w:r w:rsidRPr="00CD0DA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  <w:r w:rsidRPr="00CD0DAC">
              <w:rPr>
                <w:rFonts w:ascii="Times New Roman" w:hAnsi="Times New Roman"/>
                <w:sz w:val="24"/>
                <w:szCs w:val="24"/>
              </w:rPr>
              <w:t>хозяйства.</w:t>
            </w:r>
          </w:p>
        </w:tc>
      </w:tr>
      <w:tr w:rsidR="00CD2BB8" w:rsidRPr="00CD0DAC" w:rsidTr="00AB3DEC">
        <w:trPr>
          <w:trHeight w:val="37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Выполнять          работы     по    обслуживанию технологического оборудования           животноводческих           комплексов           и механизированных ферм.</w:t>
            </w:r>
          </w:p>
        </w:tc>
      </w:tr>
      <w:tr w:rsidR="00CD2BB8" w:rsidRPr="00CD0DAC" w:rsidTr="00AB3DEC">
        <w:trPr>
          <w:trHeight w:val="57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 xml:space="preserve">Выполнять работы по техническому обслуживанию </w:t>
            </w:r>
            <w:r w:rsidRPr="00CD0DAC">
              <w:rPr>
                <w:rFonts w:ascii="Times New Roman" w:hAnsi="Times New Roman"/>
                <w:bCs/>
                <w:sz w:val="24"/>
                <w:szCs w:val="24"/>
              </w:rPr>
              <w:t>тракторов,</w:t>
            </w:r>
            <w:r w:rsidR="009104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D0DAC">
              <w:rPr>
                <w:rFonts w:ascii="Times New Roman" w:hAnsi="Times New Roman"/>
                <w:sz w:val="24"/>
                <w:szCs w:val="24"/>
              </w:rPr>
              <w:t>сельскохозяйственных машин и оборудования.</w:t>
            </w:r>
          </w:p>
        </w:tc>
      </w:tr>
      <w:tr w:rsidR="00CD2BB8" w:rsidRPr="00CD0DAC" w:rsidTr="00AB3DEC">
        <w:trPr>
          <w:trHeight w:val="796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404D19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ОК.</w:t>
            </w:r>
            <w:r w:rsidR="00CD2BB8" w:rsidRPr="00CD0D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Понимать   сущность и социальную значимость своей будущей профессии, выявлять к ней устойчивый интерес.</w:t>
            </w:r>
          </w:p>
        </w:tc>
      </w:tr>
      <w:tr w:rsidR="00CD2BB8" w:rsidRPr="00CD0DAC" w:rsidTr="00AB3DEC">
        <w:trPr>
          <w:trHeight w:val="39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ОК</w:t>
            </w:r>
            <w:r w:rsidR="00404D19">
              <w:rPr>
                <w:rFonts w:ascii="Times New Roman" w:hAnsi="Times New Roman"/>
                <w:sz w:val="24"/>
                <w:szCs w:val="24"/>
              </w:rPr>
              <w:t>.</w:t>
            </w:r>
            <w:r w:rsidRPr="00CD0DAC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D2BB8" w:rsidRPr="00CD0DAC" w:rsidTr="00AB3DEC">
        <w:trPr>
          <w:trHeight w:val="465"/>
        </w:trPr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D2BB8" w:rsidRPr="00CD0DAC" w:rsidRDefault="00404D19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</w:t>
            </w:r>
            <w:r w:rsidR="00CD2BB8" w:rsidRPr="00CD0D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 xml:space="preserve">Анализировать    рабочую ситуацию, осуществлять текущий и итоговый    контроль,    оценку    и     коррекцию    </w:t>
            </w:r>
            <w:proofErr w:type="gramStart"/>
            <w:r w:rsidRPr="00CD0DAC">
              <w:rPr>
                <w:rFonts w:ascii="Times New Roman" w:hAnsi="Times New Roman"/>
                <w:sz w:val="24"/>
                <w:szCs w:val="24"/>
              </w:rPr>
              <w:t>собственной</w:t>
            </w:r>
            <w:proofErr w:type="gramEnd"/>
          </w:p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</w:tr>
      <w:tr w:rsidR="00CD2BB8" w:rsidRPr="00CD0DAC" w:rsidTr="00AB3DEC">
        <w:trPr>
          <w:trHeight w:val="445"/>
        </w:trPr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D2BB8" w:rsidRPr="00CD0DAC" w:rsidRDefault="00CD2BB8" w:rsidP="00CD0DA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BB8" w:rsidRPr="00CD0DAC" w:rsidTr="00AB3DEC">
        <w:trPr>
          <w:trHeight w:val="40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404D19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</w:t>
            </w:r>
            <w:r w:rsidR="00CD2BB8" w:rsidRPr="00CD0D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CD2BB8" w:rsidRPr="00CD0DAC" w:rsidTr="00AB3DEC">
        <w:trPr>
          <w:trHeight w:val="39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ОК</w:t>
            </w:r>
            <w:r w:rsidR="00404D19">
              <w:rPr>
                <w:rFonts w:ascii="Times New Roman" w:hAnsi="Times New Roman"/>
                <w:sz w:val="24"/>
                <w:szCs w:val="24"/>
              </w:rPr>
              <w:t>.</w:t>
            </w:r>
            <w:r w:rsidRPr="00CD0DAC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CD2BB8" w:rsidRPr="00CD0DAC" w:rsidTr="00AB3DEC">
        <w:trPr>
          <w:trHeight w:val="37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404D19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</w:t>
            </w:r>
            <w:r w:rsidR="00CD2BB8" w:rsidRPr="00CD0D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D2BB8" w:rsidRPr="00CD0DAC" w:rsidTr="00AB3DEC">
        <w:trPr>
          <w:trHeight w:val="39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404D19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</w:t>
            </w:r>
            <w:r w:rsidR="00CD2BB8" w:rsidRPr="00CD0D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 xml:space="preserve">Организовывать собственную деятельность с </w:t>
            </w:r>
            <w:r w:rsidRPr="00CD0DAC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соблюдением </w:t>
            </w:r>
            <w:r w:rsidRPr="00CD0DAC">
              <w:rPr>
                <w:rFonts w:ascii="Times New Roman" w:hAnsi="Times New Roman"/>
                <w:sz w:val="24"/>
                <w:szCs w:val="24"/>
              </w:rPr>
              <w:t>требований охраны труда и экологической безопасности.</w:t>
            </w:r>
          </w:p>
        </w:tc>
      </w:tr>
      <w:tr w:rsidR="00CD2BB8" w:rsidRPr="00CD0DAC" w:rsidTr="00AB3DEC">
        <w:trPr>
          <w:trHeight w:val="405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404D19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</w:t>
            </w:r>
            <w:r w:rsidR="00CD2BB8" w:rsidRPr="00CD0D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т.ч. с применением</w:t>
            </w:r>
          </w:p>
          <w:p w:rsidR="00CD2BB8" w:rsidRPr="00CD0DAC" w:rsidRDefault="00CD2BB8" w:rsidP="00CD0DAC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D0DAC">
              <w:rPr>
                <w:rFonts w:ascii="Times New Roman" w:hAnsi="Times New Roman"/>
                <w:sz w:val="24"/>
                <w:szCs w:val="24"/>
              </w:rPr>
              <w:t>полученных  профессиональных знаний (для юношей)</w:t>
            </w:r>
            <w:r w:rsidR="00404D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3622F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CD0DA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CD0DAC">
        <w:rPr>
          <w:rFonts w:ascii="Times New Roman" w:hAnsi="Times New Roman"/>
          <w:sz w:val="24"/>
          <w:szCs w:val="24"/>
        </w:rPr>
        <w:t xml:space="preserve"> в ходе освоения междисциплинарного курса МДК 01.02. должен: 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иметь практический опыт: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управления     тракторами и самоходными сельскохозяйственными     машинами;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выполнения механизированных работ в сельском хозяйстве;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технического   обслуживания сельскохозяйственных машин   и обо</w:t>
      </w:r>
      <w:r w:rsidRPr="00CD0DAC">
        <w:rPr>
          <w:rFonts w:ascii="Times New Roman" w:hAnsi="Times New Roman"/>
          <w:sz w:val="24"/>
          <w:szCs w:val="24"/>
        </w:rPr>
        <w:softHyphen/>
        <w:t>рудования;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уметь: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перевозить грузы на тракторных прицепах, контролировать погрузку,      размещение и закрепление на них перевозимого груза;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выполнять работы средней сложности по периодическому техниче</w:t>
      </w:r>
      <w:r w:rsidRPr="00CD0DAC">
        <w:rPr>
          <w:rFonts w:ascii="Times New Roman" w:hAnsi="Times New Roman"/>
          <w:sz w:val="24"/>
          <w:szCs w:val="24"/>
        </w:rPr>
        <w:softHyphen/>
        <w:t>скому обслуживанию тракторов и агрегатируемых с ними сельско</w:t>
      </w:r>
      <w:r w:rsidRPr="00CD0DAC">
        <w:rPr>
          <w:rFonts w:ascii="Times New Roman" w:hAnsi="Times New Roman"/>
          <w:sz w:val="24"/>
          <w:szCs w:val="24"/>
        </w:rPr>
        <w:softHyphen/>
        <w:t>хозяйственных машин с применением современных средств техни</w:t>
      </w:r>
      <w:r w:rsidRPr="00CD0DAC">
        <w:rPr>
          <w:rFonts w:ascii="Times New Roman" w:hAnsi="Times New Roman"/>
          <w:sz w:val="24"/>
          <w:szCs w:val="24"/>
        </w:rPr>
        <w:softHyphen/>
        <w:t>ческого обслуживания.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под руководством специалистов более высокой квалификации вы</w:t>
      </w:r>
      <w:r w:rsidRPr="00CD0DAC">
        <w:rPr>
          <w:rFonts w:ascii="Times New Roman" w:hAnsi="Times New Roman"/>
          <w:sz w:val="24"/>
          <w:szCs w:val="24"/>
        </w:rPr>
        <w:softHyphen/>
        <w:t>полнять работы по подготовке, установке на хранение и снятию с хранения сельскохозяйственной текинки;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оформлять первичную документацию;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3622F" w:rsidRDefault="0033622F" w:rsidP="0033622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знать: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устройство, принцип действия и технические характеристики ос</w:t>
      </w:r>
      <w:r w:rsidRPr="00CD0DAC">
        <w:rPr>
          <w:rFonts w:ascii="Times New Roman" w:hAnsi="Times New Roman"/>
          <w:sz w:val="24"/>
          <w:szCs w:val="24"/>
        </w:rPr>
        <w:softHyphen/>
        <w:t>новных марок тракторов и сельскохозяйственных машин;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мощность обслуживаемого двигателя и предельную нагрузку при</w:t>
      </w:r>
      <w:r w:rsidRPr="00CD0DAC">
        <w:rPr>
          <w:rFonts w:ascii="Times New Roman" w:hAnsi="Times New Roman"/>
          <w:sz w:val="24"/>
          <w:szCs w:val="24"/>
        </w:rPr>
        <w:softHyphen/>
        <w:t>цепных приспособлений;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  средства и виды технического обслуживания тракторов, сельско</w:t>
      </w:r>
      <w:r w:rsidRPr="00CD0DAC">
        <w:rPr>
          <w:rFonts w:ascii="Times New Roman" w:hAnsi="Times New Roman"/>
          <w:sz w:val="24"/>
          <w:szCs w:val="24"/>
        </w:rPr>
        <w:softHyphen/>
        <w:t>хозяйственных машин и оборудования;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lastRenderedPageBreak/>
        <w:t>-   способы выявления и устранения дефектов в работе тракторов, сельскохозяйственных машин и оборудования;</w:t>
      </w:r>
    </w:p>
    <w:p w:rsidR="0033622F" w:rsidRPr="00CD0DAC" w:rsidRDefault="0033622F" w:rsidP="0033622F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7C7C56" w:rsidRDefault="0033622F" w:rsidP="007C7C5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 xml:space="preserve">  </w:t>
      </w:r>
      <w:r w:rsidR="007C7C56">
        <w:rPr>
          <w:rFonts w:ascii="Times New Roman" w:hAnsi="Times New Roman"/>
          <w:b/>
          <w:sz w:val="24"/>
          <w:szCs w:val="24"/>
        </w:rPr>
        <w:t>2</w:t>
      </w:r>
      <w:r w:rsidR="007C7C56" w:rsidRPr="007D2511">
        <w:rPr>
          <w:rFonts w:ascii="Times New Roman" w:hAnsi="Times New Roman"/>
          <w:b/>
          <w:sz w:val="24"/>
          <w:szCs w:val="24"/>
        </w:rPr>
        <w:t xml:space="preserve">.4 Количество часов на освоение программы  </w:t>
      </w:r>
      <w:r w:rsidR="007C7C56">
        <w:rPr>
          <w:rFonts w:ascii="Times New Roman" w:hAnsi="Times New Roman"/>
          <w:b/>
          <w:sz w:val="24"/>
          <w:szCs w:val="24"/>
        </w:rPr>
        <w:t>МДК 01.02</w:t>
      </w:r>
      <w:r w:rsidR="007C7C56" w:rsidRPr="007D2511">
        <w:rPr>
          <w:rFonts w:ascii="Times New Roman" w:hAnsi="Times New Roman"/>
          <w:b/>
          <w:sz w:val="24"/>
          <w:szCs w:val="24"/>
        </w:rPr>
        <w:t>.</w:t>
      </w:r>
    </w:p>
    <w:p w:rsidR="007C7C56" w:rsidRPr="007D2511" w:rsidRDefault="007C7C56" w:rsidP="007C7C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7C7C56" w:rsidRPr="00CB65FB" w:rsidTr="00E36CA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7C7C56" w:rsidRPr="00CB65FB" w:rsidTr="00E36CA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Максимальная учебная нагрузка </w:t>
            </w:r>
            <w:proofErr w:type="gramStart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016F2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7C7C56" w:rsidRPr="00CB65FB" w:rsidTr="00E36CA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неаудиторная самостоятельная работа </w:t>
            </w:r>
            <w:proofErr w:type="gramStart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C7C56" w:rsidRPr="003941B9" w:rsidRDefault="007C7C56" w:rsidP="00E36C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</w:tr>
      <w:tr w:rsidR="007C7C56" w:rsidRPr="00CB65FB" w:rsidTr="00E36CA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118</w:t>
            </w:r>
          </w:p>
        </w:tc>
      </w:tr>
      <w:tr w:rsidR="007C7C56" w:rsidRPr="00CB65FB" w:rsidTr="00E36CA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C7C56" w:rsidRPr="00CB65FB" w:rsidTr="00E36CA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7C7C56" w:rsidRPr="00CB65FB" w:rsidTr="00E36CA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>лабораторно-</w:t>
            </w:r>
            <w:r w:rsidRPr="007D2511">
              <w:rPr>
                <w:rFonts w:ascii="Times New Roman" w:hAnsi="Times New Roman"/>
                <w:sz w:val="24"/>
                <w:szCs w:val="24"/>
              </w:rPr>
              <w:t>практически</w:t>
            </w:r>
            <w:r>
              <w:rPr>
                <w:rFonts w:ascii="Times New Roman" w:hAnsi="Times New Roman"/>
                <w:sz w:val="24"/>
                <w:szCs w:val="24"/>
              </w:rPr>
              <w:t>е  занятия</w:t>
            </w:r>
            <w:r w:rsidRPr="007D2511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60</w:t>
            </w:r>
          </w:p>
        </w:tc>
      </w:tr>
      <w:tr w:rsidR="007C7C56" w:rsidRPr="00CB65FB" w:rsidTr="00E36CA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 в форме дифференцированного зачета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экзамена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7C56" w:rsidRPr="003941B9" w:rsidRDefault="007C7C56" w:rsidP="00E36CA2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</w:tr>
    </w:tbl>
    <w:p w:rsidR="007C7C56" w:rsidRDefault="007C7C56" w:rsidP="007C7C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7C7C56" w:rsidRPr="009E1D37" w:rsidRDefault="007C7C56" w:rsidP="007C7C56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9E1D37">
        <w:rPr>
          <w:rFonts w:ascii="Times New Roman" w:hAnsi="Times New Roman"/>
          <w:b/>
          <w:sz w:val="24"/>
          <w:szCs w:val="24"/>
        </w:rPr>
        <w:t>Тематический план  междисциплинарного курса 01.01.</w:t>
      </w:r>
    </w:p>
    <w:tbl>
      <w:tblPr>
        <w:tblW w:w="7337" w:type="dxa"/>
        <w:tblInd w:w="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1276"/>
        <w:gridCol w:w="1134"/>
        <w:gridCol w:w="1384"/>
        <w:gridCol w:w="1559"/>
        <w:gridCol w:w="283"/>
      </w:tblGrid>
      <w:tr w:rsidR="007C7C56" w:rsidRPr="009323C2" w:rsidTr="00E36CA2">
        <w:trPr>
          <w:trHeight w:val="604"/>
        </w:trPr>
        <w:tc>
          <w:tcPr>
            <w:tcW w:w="1701" w:type="dxa"/>
            <w:vMerge w:val="restart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276" w:type="dxa"/>
            <w:vMerge w:val="restart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4077" w:type="dxa"/>
            <w:gridSpan w:val="3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Объем времени, отведенный на освоение  междисциплинарных курсов</w:t>
            </w: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56" w:rsidRPr="009323C2" w:rsidTr="00E36CA2">
        <w:trPr>
          <w:trHeight w:val="556"/>
        </w:trPr>
        <w:tc>
          <w:tcPr>
            <w:tcW w:w="1701" w:type="dxa"/>
            <w:vMerge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gridSpan w:val="2"/>
          </w:tcPr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Обязательная аудиторная</w:t>
            </w:r>
          </w:p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учебная нагрузка</w:t>
            </w:r>
          </w:p>
        </w:tc>
        <w:tc>
          <w:tcPr>
            <w:tcW w:w="1559" w:type="dxa"/>
          </w:tcPr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Pr="009323C2">
              <w:rPr>
                <w:rFonts w:ascii="Times New Roman" w:hAnsi="Times New Roman"/>
                <w:sz w:val="24"/>
                <w:szCs w:val="24"/>
              </w:rPr>
              <w:t>тельная</w:t>
            </w:r>
          </w:p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56" w:rsidRPr="009323C2" w:rsidTr="00E36CA2">
        <w:trPr>
          <w:trHeight w:val="2074"/>
        </w:trPr>
        <w:tc>
          <w:tcPr>
            <w:tcW w:w="1701" w:type="dxa"/>
            <w:vMerge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84" w:type="dxa"/>
          </w:tcPr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В т.ч.</w:t>
            </w:r>
          </w:p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лабораторные</w:t>
            </w:r>
          </w:p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работы и</w:t>
            </w:r>
          </w:p>
          <w:p w:rsidR="007C7C56" w:rsidRPr="009323C2" w:rsidRDefault="007C7C56" w:rsidP="00E36C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практические</w:t>
            </w:r>
          </w:p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1559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56" w:rsidRPr="009323C2" w:rsidTr="00E36CA2">
        <w:tc>
          <w:tcPr>
            <w:tcW w:w="1701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 xml:space="preserve">                    2</w:t>
            </w:r>
          </w:p>
        </w:tc>
        <w:tc>
          <w:tcPr>
            <w:tcW w:w="1276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 xml:space="preserve">     3</w:t>
            </w:r>
          </w:p>
        </w:tc>
        <w:tc>
          <w:tcPr>
            <w:tcW w:w="1134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1384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 xml:space="preserve">       5</w:t>
            </w:r>
          </w:p>
        </w:tc>
        <w:tc>
          <w:tcPr>
            <w:tcW w:w="1559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56" w:rsidRPr="009323C2" w:rsidTr="00E36CA2">
        <w:tc>
          <w:tcPr>
            <w:tcW w:w="1701" w:type="dxa"/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Выполнение механизиро</w:t>
            </w:r>
            <w:r w:rsidRPr="009323C2">
              <w:rPr>
                <w:rFonts w:ascii="Times New Roman" w:hAnsi="Times New Roman"/>
                <w:sz w:val="24"/>
                <w:szCs w:val="24"/>
              </w:rPr>
              <w:t>ванных работ в  сельском хозяйстве</w:t>
            </w:r>
          </w:p>
        </w:tc>
        <w:tc>
          <w:tcPr>
            <w:tcW w:w="1276" w:type="dxa"/>
          </w:tcPr>
          <w:p w:rsidR="007C7C56" w:rsidRPr="009323C2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177</w:t>
            </w:r>
          </w:p>
        </w:tc>
        <w:tc>
          <w:tcPr>
            <w:tcW w:w="1134" w:type="dxa"/>
          </w:tcPr>
          <w:p w:rsidR="007C7C56" w:rsidRPr="00016F26" w:rsidRDefault="007C7C5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F26">
              <w:rPr>
                <w:rFonts w:ascii="Times New Roman" w:hAnsi="Times New Roman"/>
                <w:b/>
                <w:sz w:val="24"/>
                <w:szCs w:val="24"/>
              </w:rPr>
              <w:t>118</w:t>
            </w:r>
          </w:p>
        </w:tc>
        <w:tc>
          <w:tcPr>
            <w:tcW w:w="1384" w:type="dxa"/>
          </w:tcPr>
          <w:p w:rsidR="007C7C56" w:rsidRPr="00016F26" w:rsidRDefault="007C7C5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F26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7C7C56" w:rsidRPr="00016F26" w:rsidRDefault="007C7C5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F26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283" w:type="dxa"/>
            <w:vMerge/>
            <w:tcBorders>
              <w:right w:val="nil"/>
            </w:tcBorders>
          </w:tcPr>
          <w:p w:rsidR="007C7C56" w:rsidRPr="009323C2" w:rsidRDefault="007C7C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CA2" w:rsidRPr="009323C2" w:rsidTr="00E36CA2">
        <w:tc>
          <w:tcPr>
            <w:tcW w:w="1701" w:type="dxa"/>
          </w:tcPr>
          <w:p w:rsidR="00E36CA2" w:rsidRPr="0091046B" w:rsidRDefault="00E36CA2" w:rsidP="00E36CA2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Введение.</w:t>
            </w:r>
          </w:p>
          <w:p w:rsidR="00E36CA2" w:rsidRDefault="00E36CA2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36CA2" w:rsidRPr="009323C2" w:rsidRDefault="00E36CA2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CA2" w:rsidRPr="009323C2" w:rsidTr="00E36CA2">
        <w:tc>
          <w:tcPr>
            <w:tcW w:w="1701" w:type="dxa"/>
          </w:tcPr>
          <w:p w:rsidR="00E36CA2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1.1.2.  Общее  устройство тракторов.</w:t>
            </w:r>
          </w:p>
        </w:tc>
        <w:tc>
          <w:tcPr>
            <w:tcW w:w="1276" w:type="dxa"/>
          </w:tcPr>
          <w:p w:rsidR="00E36CA2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36CA2" w:rsidRPr="009323C2" w:rsidRDefault="00E36CA2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CA2" w:rsidRPr="009323C2" w:rsidTr="00E36CA2">
        <w:tc>
          <w:tcPr>
            <w:tcW w:w="1701" w:type="dxa"/>
          </w:tcPr>
          <w:p w:rsidR="00E36CA2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1.1.3. Основные показатели работы двигателей внутреннего сгорания.</w:t>
            </w:r>
          </w:p>
        </w:tc>
        <w:tc>
          <w:tcPr>
            <w:tcW w:w="1276" w:type="dxa"/>
          </w:tcPr>
          <w:p w:rsidR="00E36CA2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36CA2" w:rsidRPr="009323C2" w:rsidRDefault="00E36CA2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CA2" w:rsidRPr="009323C2" w:rsidTr="00E36CA2">
        <w:tc>
          <w:tcPr>
            <w:tcW w:w="1701" w:type="dxa"/>
          </w:tcPr>
          <w:p w:rsidR="00E36CA2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1.1.4. Устройство  и техническое обслуживание  </w:t>
            </w:r>
            <w:proofErr w:type="gramStart"/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кривошипно 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– шатунного</w:t>
            </w:r>
            <w:proofErr w:type="gramEnd"/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газораспределительного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механизмов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36CA2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36CA2" w:rsidRDefault="00E36CA2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36CA2" w:rsidRPr="009323C2" w:rsidRDefault="00E36CA2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Тема 1.1. 5. Устройство  и техническое обслуживание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системы охлаждения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двигателя</w:t>
            </w: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1.1.6. Устройство  и техническое обслуживание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системы смазки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двигателя</w:t>
            </w: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ED33FC" w:rsidP="00ED33FC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1.1.7. Система питания двигателя.</w:t>
            </w:r>
          </w:p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ED33FC" w:rsidP="00ED33FC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1.1.8. Система пуска двигателя.</w:t>
            </w:r>
          </w:p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016F26">
        <w:tc>
          <w:tcPr>
            <w:tcW w:w="1701" w:type="dxa"/>
            <w:tcBorders>
              <w:top w:val="nil"/>
            </w:tcBorders>
          </w:tcPr>
          <w:p w:rsidR="00ED33FC" w:rsidRPr="0091046B" w:rsidRDefault="00ED33FC" w:rsidP="00ED33FC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1.1.9.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устройства комбайновских двигателей.</w:t>
            </w:r>
          </w:p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</w:tcBorders>
          </w:tcPr>
          <w:p w:rsidR="00ED33FC" w:rsidRPr="00016F26" w:rsidRDefault="00D57A5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F2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nil"/>
            </w:tcBorders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ED33FC" w:rsidP="00ED33FC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1.1.10. Сцепление и коробка перемены передач.</w:t>
            </w:r>
          </w:p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ED33FC" w:rsidP="00ED33FC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Ведущие мосты тракторов.</w:t>
            </w:r>
          </w:p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ED33FC" w:rsidP="00ED33FC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Ходовая часть трактора.</w:t>
            </w:r>
          </w:p>
          <w:p w:rsidR="00ED33FC" w:rsidRPr="0091046B" w:rsidRDefault="00ED33FC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3FC" w:rsidRPr="009323C2" w:rsidTr="00E36CA2">
        <w:tc>
          <w:tcPr>
            <w:tcW w:w="1701" w:type="dxa"/>
          </w:tcPr>
          <w:p w:rsidR="00ED33FC" w:rsidRPr="0091046B" w:rsidRDefault="00D57A56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1.1.13.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Рулевое управление тракторов и самоходных машин</w:t>
            </w:r>
          </w:p>
        </w:tc>
        <w:tc>
          <w:tcPr>
            <w:tcW w:w="1276" w:type="dxa"/>
          </w:tcPr>
          <w:p w:rsidR="00ED33FC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D33FC" w:rsidRDefault="00ED33FC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ED33FC" w:rsidRPr="009323C2" w:rsidRDefault="00ED33FC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A56" w:rsidRPr="009323C2" w:rsidTr="00E36CA2">
        <w:tc>
          <w:tcPr>
            <w:tcW w:w="1701" w:type="dxa"/>
          </w:tcPr>
          <w:p w:rsidR="00D57A56" w:rsidRPr="0091046B" w:rsidRDefault="00D57A56" w:rsidP="00D57A56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1.1.14.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Тормозные системы тракторов и самоходных машин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7A56" w:rsidRPr="0091046B" w:rsidRDefault="00D57A56" w:rsidP="00E36C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A56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D57A56" w:rsidRPr="009323C2" w:rsidRDefault="00D57A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A56" w:rsidRPr="009323C2" w:rsidTr="00D57A56">
        <w:trPr>
          <w:trHeight w:val="419"/>
        </w:trPr>
        <w:tc>
          <w:tcPr>
            <w:tcW w:w="1701" w:type="dxa"/>
          </w:tcPr>
          <w:p w:rsidR="00D57A56" w:rsidRPr="0091046B" w:rsidRDefault="00D57A56" w:rsidP="00D57A5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1.1.15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Гидравлические  навесные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системы. Рабочее вспомогательное оборудовани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57A56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D57A56" w:rsidRPr="009323C2" w:rsidRDefault="00D57A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A56" w:rsidRPr="009323C2" w:rsidTr="00D57A56">
        <w:trPr>
          <w:trHeight w:val="419"/>
        </w:trPr>
        <w:tc>
          <w:tcPr>
            <w:tcW w:w="1701" w:type="dxa"/>
          </w:tcPr>
          <w:p w:rsidR="00D57A56" w:rsidRPr="0091046B" w:rsidRDefault="00D57A56" w:rsidP="00D57A56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1.1.16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Электрооборудование трактора.</w:t>
            </w:r>
          </w:p>
          <w:p w:rsidR="00D57A56" w:rsidRPr="0091046B" w:rsidRDefault="00D57A56" w:rsidP="00D57A56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A56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D57A56" w:rsidRPr="009323C2" w:rsidRDefault="00D57A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A56" w:rsidRPr="009323C2" w:rsidTr="00E36CA2">
        <w:tc>
          <w:tcPr>
            <w:tcW w:w="1701" w:type="dxa"/>
          </w:tcPr>
          <w:p w:rsidR="00D57A56" w:rsidRPr="0091046B" w:rsidRDefault="00D57A56" w:rsidP="00D57A56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Эксплуатация и техническое обслуживание оборудования животноводческих ферм и комплексов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57A56" w:rsidRPr="0091046B" w:rsidRDefault="00D57A56" w:rsidP="00D57A56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A56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D57A56" w:rsidRPr="00016F26" w:rsidRDefault="00CA4A7D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F2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D57A56" w:rsidRDefault="00D57A56" w:rsidP="007C7C5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</w:tcPr>
          <w:p w:rsidR="00D57A56" w:rsidRPr="009323C2" w:rsidRDefault="00D57A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A56" w:rsidRPr="009323C2" w:rsidTr="00E36CA2">
        <w:tc>
          <w:tcPr>
            <w:tcW w:w="1701" w:type="dxa"/>
          </w:tcPr>
          <w:p w:rsidR="00D57A56" w:rsidRPr="009323C2" w:rsidRDefault="00D57A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3C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D57A56" w:rsidRPr="009323C2" w:rsidRDefault="00016F2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D57A5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57A56" w:rsidRPr="00016F26" w:rsidRDefault="00D57A5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</w:tcPr>
          <w:p w:rsidR="00D57A56" w:rsidRPr="00016F26" w:rsidRDefault="00D57A5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6F26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D57A56" w:rsidRPr="00016F26" w:rsidRDefault="00D57A56" w:rsidP="007C7C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nil"/>
              <w:right w:val="nil"/>
            </w:tcBorders>
          </w:tcPr>
          <w:p w:rsidR="00D57A56" w:rsidRPr="009323C2" w:rsidRDefault="00D57A56" w:rsidP="00E36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56" w:rsidRPr="009323C2" w:rsidRDefault="007C7C56" w:rsidP="007C7C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C7C56" w:rsidRDefault="007C7C56" w:rsidP="007C7C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C7C56" w:rsidRDefault="007C7C56" w:rsidP="007C7C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622F" w:rsidRPr="00CD0DAC" w:rsidRDefault="0033622F" w:rsidP="0033622F">
      <w:pPr>
        <w:pStyle w:val="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lang w:eastAsia="en-US"/>
        </w:rPr>
      </w:pPr>
    </w:p>
    <w:p w:rsidR="00E36CA2" w:rsidRDefault="00E36CA2" w:rsidP="0033622F">
      <w:pPr>
        <w:rPr>
          <w:rFonts w:ascii="Times New Roman" w:hAnsi="Times New Roman"/>
          <w:sz w:val="24"/>
          <w:szCs w:val="24"/>
        </w:rPr>
        <w:sectPr w:rsidR="00E36CA2" w:rsidSect="00E36CA2">
          <w:footerReference w:type="default" r:id="rId7"/>
          <w:pgSz w:w="11909" w:h="16834"/>
          <w:pgMar w:top="850" w:right="1134" w:bottom="1701" w:left="1134" w:header="720" w:footer="720" w:gutter="0"/>
          <w:cols w:space="720"/>
          <w:noEndnote/>
          <w:titlePg/>
          <w:docGrid w:linePitch="299"/>
        </w:sectPr>
      </w:pPr>
    </w:p>
    <w:p w:rsidR="004116F8" w:rsidRPr="00CD0DAC" w:rsidRDefault="007C7C56" w:rsidP="0033622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4</w:t>
      </w:r>
      <w:r w:rsidR="004116F8" w:rsidRPr="00CD0DAC">
        <w:rPr>
          <w:rFonts w:ascii="Times New Roman" w:eastAsia="Times New Roman" w:hAnsi="Times New Roman"/>
          <w:sz w:val="24"/>
          <w:szCs w:val="24"/>
        </w:rPr>
        <w:t>.</w:t>
      </w:r>
      <w:r w:rsidR="004116F8" w:rsidRPr="00CD0DAC">
        <w:rPr>
          <w:rFonts w:ascii="Times New Roman" w:hAnsi="Times New Roman"/>
          <w:b/>
          <w:sz w:val="24"/>
          <w:szCs w:val="24"/>
        </w:rPr>
        <w:t>С</w:t>
      </w:r>
      <w:r w:rsidR="00404D19">
        <w:rPr>
          <w:rFonts w:ascii="Times New Roman" w:hAnsi="Times New Roman"/>
          <w:b/>
          <w:sz w:val="24"/>
          <w:szCs w:val="24"/>
        </w:rPr>
        <w:t>труктура и содержание обучения</w:t>
      </w:r>
      <w:r w:rsidR="00885B95" w:rsidRPr="00CD0DAC">
        <w:rPr>
          <w:rFonts w:ascii="Times New Roman" w:hAnsi="Times New Roman"/>
          <w:b/>
          <w:sz w:val="24"/>
          <w:szCs w:val="24"/>
        </w:rPr>
        <w:t xml:space="preserve"> </w:t>
      </w:r>
      <w:r w:rsidR="00404D19">
        <w:rPr>
          <w:rFonts w:ascii="Times New Roman" w:hAnsi="Times New Roman"/>
          <w:b/>
          <w:sz w:val="24"/>
          <w:szCs w:val="24"/>
        </w:rPr>
        <w:t>междисциплинарного</w:t>
      </w:r>
      <w:r w:rsidR="004116F8" w:rsidRPr="00CD0DAC">
        <w:rPr>
          <w:rFonts w:ascii="Times New Roman" w:hAnsi="Times New Roman"/>
          <w:b/>
          <w:sz w:val="24"/>
          <w:szCs w:val="24"/>
        </w:rPr>
        <w:t xml:space="preserve"> курс</w:t>
      </w:r>
      <w:r w:rsidR="00404D19">
        <w:rPr>
          <w:rFonts w:ascii="Times New Roman" w:hAnsi="Times New Roman"/>
          <w:b/>
          <w:sz w:val="24"/>
          <w:szCs w:val="24"/>
        </w:rPr>
        <w:t>а</w:t>
      </w:r>
      <w:r w:rsidR="004116F8" w:rsidRPr="00CD0DAC">
        <w:rPr>
          <w:rFonts w:ascii="Times New Roman" w:hAnsi="Times New Roman"/>
          <w:b/>
          <w:sz w:val="24"/>
          <w:szCs w:val="24"/>
        </w:rPr>
        <w:t xml:space="preserve"> (МДК) 01.02.</w:t>
      </w:r>
    </w:p>
    <w:p w:rsidR="004116F8" w:rsidRDefault="004116F8" w:rsidP="00CD0DAC">
      <w:pPr>
        <w:pStyle w:val="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b/>
          <w:bCs/>
        </w:rPr>
      </w:pPr>
      <w:r w:rsidRPr="00CD0DAC">
        <w:rPr>
          <w:b/>
        </w:rPr>
        <w:t>«</w:t>
      </w:r>
      <w:r w:rsidRPr="00CD0DAC">
        <w:rPr>
          <w:rFonts w:eastAsia="Calibri"/>
          <w:b/>
          <w:bCs/>
        </w:rPr>
        <w:t>Эксплуатация и техническое  обслуживание сельскохозяйственных машин и оборудования»</w:t>
      </w:r>
    </w:p>
    <w:tbl>
      <w:tblPr>
        <w:tblW w:w="147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0"/>
        <w:gridCol w:w="8360"/>
        <w:gridCol w:w="2272"/>
      </w:tblGrid>
      <w:tr w:rsidR="0091046B" w:rsidRPr="0091046B" w:rsidTr="0033622F">
        <w:tc>
          <w:tcPr>
            <w:tcW w:w="4110" w:type="dxa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разделовмеждисциплинарных курсов (МДК) 01.02 и тем.</w:t>
            </w:r>
          </w:p>
        </w:tc>
        <w:tc>
          <w:tcPr>
            <w:tcW w:w="8360" w:type="dxa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91046B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72" w:type="dxa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1046B" w:rsidRPr="0091046B" w:rsidTr="0033622F">
        <w:tc>
          <w:tcPr>
            <w:tcW w:w="4110" w:type="dxa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0" w:type="dxa"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1046B" w:rsidRPr="0091046B" w:rsidTr="0033622F">
        <w:trPr>
          <w:trHeight w:val="499"/>
        </w:trPr>
        <w:tc>
          <w:tcPr>
            <w:tcW w:w="12470" w:type="dxa"/>
            <w:gridSpan w:val="2"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«Выполнение технического обслуживания сельскохозяйственных машин и оборудования» 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91046B" w:rsidRPr="0091046B" w:rsidRDefault="0091046B" w:rsidP="003362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118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046B" w:rsidRPr="0091046B" w:rsidTr="0033622F">
        <w:tc>
          <w:tcPr>
            <w:tcW w:w="14742" w:type="dxa"/>
            <w:gridSpan w:val="3"/>
          </w:tcPr>
          <w:p w:rsidR="00943C13" w:rsidRPr="00B824F2" w:rsidRDefault="00943C13" w:rsidP="00943C1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РаЗХДЩЕЛ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824F2">
              <w:rPr>
                <w:rFonts w:ascii="Times New Roman" w:hAnsi="Times New Roman"/>
              </w:rPr>
              <w:t>Принцип действия, устройство, техническая и технологическая регулировка сельскохозяйственных машин для выполнения подготовки и обработки почвы</w:t>
            </w:r>
          </w:p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46B" w:rsidRPr="0091046B" w:rsidTr="0033622F">
        <w:trPr>
          <w:trHeight w:val="1992"/>
        </w:trPr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 Введение.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91046B" w:rsidRPr="0091046B" w:rsidRDefault="0091046B" w:rsidP="003362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 xml:space="preserve">Вклад отечественных ученых в развитии отрасли. Достижения отечественного тракторостроения и автомобилестроения.   Тракторы   -   основа   тяготей   энергетики   в   </w:t>
            </w:r>
            <w:proofErr w:type="gramStart"/>
            <w:r w:rsidRPr="0091046B">
              <w:rPr>
                <w:rStyle w:val="FontStyle11"/>
                <w:sz w:val="24"/>
                <w:szCs w:val="24"/>
              </w:rPr>
              <w:t>с</w:t>
            </w:r>
            <w:proofErr w:type="gramEnd"/>
            <w:r w:rsidRPr="0091046B">
              <w:rPr>
                <w:rStyle w:val="FontStyle11"/>
                <w:sz w:val="24"/>
                <w:szCs w:val="24"/>
              </w:rPr>
              <w:t>/хозяйственном производстве. Понятие о тракторе. Классификация тракторов по назначению, типу остова, ходовой части.</w:t>
            </w:r>
          </w:p>
        </w:tc>
        <w:tc>
          <w:tcPr>
            <w:tcW w:w="2272" w:type="dxa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1046B" w:rsidRPr="0091046B" w:rsidTr="0033622F">
        <w:trPr>
          <w:trHeight w:val="503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1/1.Отечественное тракторостроение.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68"/>
        </w:trPr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1/2.Классификация и общее устройство тракторов.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002"/>
        </w:trPr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1.1.2.  Общее  устройство тракторов.</w:t>
            </w:r>
          </w:p>
        </w:tc>
        <w:tc>
          <w:tcPr>
            <w:tcW w:w="8360" w:type="dxa"/>
            <w:tcBorders>
              <w:top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612"/>
              </w:tabs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33622F">
            <w:pPr>
              <w:tabs>
                <w:tab w:val="left" w:pos="612"/>
              </w:tabs>
              <w:suppressAutoHyphens/>
              <w:spacing w:after="0"/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Мощностные и тяговые показатели трактора. Предельная нагрузка прицепных приспособлений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1046B" w:rsidRPr="0091046B" w:rsidTr="0033622F">
        <w:trPr>
          <w:trHeight w:val="410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1/3.Тяговые классы тракторов.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7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1/4. Общее устройство тракторов.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540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1/5. </w:t>
            </w:r>
            <w:r w:rsidRPr="0091046B">
              <w:rPr>
                <w:rStyle w:val="FontStyle11"/>
                <w:sz w:val="24"/>
                <w:szCs w:val="24"/>
              </w:rPr>
              <w:t>Органы управления тракторов и порядок запуска двигателей.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36"/>
        </w:trPr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1/6. Порядок запуска двигателей.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432"/>
        </w:trPr>
        <w:tc>
          <w:tcPr>
            <w:tcW w:w="41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1.1.3. Основные показатели работы двигателей внутреннего сгорания.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pStyle w:val="Style2"/>
              <w:widowControl/>
              <w:spacing w:line="276" w:lineRule="auto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pStyle w:val="Style2"/>
              <w:widowControl/>
              <w:spacing w:line="276" w:lineRule="auto"/>
              <w:ind w:firstLine="9"/>
              <w:jc w:val="both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Рабочий    процесс  4-х</w:t>
            </w:r>
            <w:r w:rsidRPr="0091046B">
              <w:rPr>
                <w:rStyle w:val="FontStyle11"/>
                <w:sz w:val="24"/>
                <w:szCs w:val="24"/>
              </w:rPr>
              <w:t>тактного  дизельного двигателя.</w:t>
            </w:r>
          </w:p>
          <w:p w:rsidR="0091046B" w:rsidRPr="0091046B" w:rsidRDefault="0091046B" w:rsidP="0091046B">
            <w:pPr>
              <w:pStyle w:val="Style2"/>
              <w:widowControl/>
              <w:spacing w:line="276" w:lineRule="auto"/>
              <w:ind w:firstLine="9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Многоцилиндровые двигатели. 4 цил. 1-3-4-2</w:t>
            </w:r>
          </w:p>
          <w:p w:rsidR="0091046B" w:rsidRPr="0091046B" w:rsidRDefault="0091046B" w:rsidP="0091046B">
            <w:pPr>
              <w:pStyle w:val="Style1"/>
              <w:widowControl/>
              <w:spacing w:line="276" w:lineRule="auto"/>
              <w:ind w:firstLine="0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6 цил. 1-5-3-6-2-4 (верт-рядные) . 1-4-2-5-3-6 (</w:t>
            </w:r>
            <w:r w:rsidRPr="0091046B">
              <w:rPr>
                <w:rStyle w:val="FontStyle11"/>
                <w:sz w:val="24"/>
                <w:szCs w:val="24"/>
                <w:lang w:val="en-US"/>
              </w:rPr>
              <w:t>v</w:t>
            </w:r>
            <w:r w:rsidRPr="0091046B">
              <w:rPr>
                <w:rStyle w:val="FontStyle11"/>
                <w:sz w:val="24"/>
                <w:szCs w:val="24"/>
              </w:rPr>
              <w:t>-образные) 8 цил. 1-5-4-2-6-3-7-8 12 цил. 1-12-5-8-3-10-6,</w:t>
            </w:r>
            <w:r>
              <w:rPr>
                <w:rStyle w:val="FontStyle11"/>
                <w:sz w:val="24"/>
                <w:szCs w:val="24"/>
              </w:rPr>
              <w:t>-7-2-11-4-9.Рабочий процесс 2-х</w:t>
            </w:r>
            <w:r w:rsidRPr="0091046B">
              <w:rPr>
                <w:rStyle w:val="FontStyle11"/>
                <w:sz w:val="24"/>
                <w:szCs w:val="24"/>
              </w:rPr>
              <w:t>тактного двигателя.</w:t>
            </w:r>
          </w:p>
          <w:p w:rsidR="0091046B" w:rsidRPr="0091046B" w:rsidRDefault="0091046B" w:rsidP="0091046B">
            <w:pPr>
              <w:jc w:val="both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Оценка 4-х</w:t>
            </w:r>
            <w:r w:rsidRPr="0091046B">
              <w:rPr>
                <w:rStyle w:val="FontStyle11"/>
                <w:sz w:val="24"/>
                <w:szCs w:val="24"/>
              </w:rPr>
              <w:t>тактных в сравнени</w:t>
            </w:r>
            <w:r>
              <w:rPr>
                <w:rStyle w:val="FontStyle11"/>
                <w:sz w:val="24"/>
                <w:szCs w:val="24"/>
              </w:rPr>
              <w:t>и с 2-х</w:t>
            </w:r>
            <w:r w:rsidRPr="0091046B">
              <w:rPr>
                <w:rStyle w:val="FontStyle11"/>
                <w:sz w:val="24"/>
                <w:szCs w:val="24"/>
              </w:rPr>
              <w:t xml:space="preserve">тактными и </w:t>
            </w:r>
            <w:proofErr w:type="gramStart"/>
            <w:r w:rsidRPr="0091046B">
              <w:rPr>
                <w:rStyle w:val="FontStyle11"/>
                <w:sz w:val="24"/>
                <w:szCs w:val="24"/>
              </w:rPr>
              <w:t>дизельных</w:t>
            </w:r>
            <w:proofErr w:type="gramEnd"/>
            <w:r w:rsidRPr="0091046B">
              <w:rPr>
                <w:rStyle w:val="FontStyle11"/>
                <w:sz w:val="24"/>
                <w:szCs w:val="24"/>
              </w:rPr>
              <w:t xml:space="preserve"> с карбюраторными.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1046B" w:rsidRPr="0091046B" w:rsidTr="0033622F">
        <w:trPr>
          <w:trHeight w:val="72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</w:tcBorders>
          </w:tcPr>
          <w:p w:rsidR="0091046B" w:rsidRPr="0091046B" w:rsidRDefault="0091046B" w:rsidP="0033622F">
            <w:pPr>
              <w:spacing w:after="0"/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1/7. </w:t>
            </w:r>
            <w:r>
              <w:rPr>
                <w:rStyle w:val="FontStyle11"/>
                <w:sz w:val="24"/>
                <w:szCs w:val="24"/>
              </w:rPr>
              <w:t>Рабочий процесс 4-х</w:t>
            </w:r>
            <w:r w:rsidRPr="0091046B">
              <w:rPr>
                <w:rStyle w:val="FontStyle11"/>
                <w:sz w:val="24"/>
                <w:szCs w:val="24"/>
              </w:rPr>
              <w:t>тактного дизельного и двигателя,</w:t>
            </w:r>
          </w:p>
          <w:p w:rsidR="0091046B" w:rsidRPr="0091046B" w:rsidRDefault="0091046B" w:rsidP="0033622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рабочий процесс 2-х</w:t>
            </w:r>
            <w:r w:rsidRPr="0091046B">
              <w:rPr>
                <w:rStyle w:val="FontStyle11"/>
                <w:sz w:val="24"/>
                <w:szCs w:val="24"/>
              </w:rPr>
              <w:t>тактного карбюраторного двигателя.</w:t>
            </w:r>
          </w:p>
        </w:tc>
        <w:tc>
          <w:tcPr>
            <w:tcW w:w="2272" w:type="dxa"/>
            <w:tcBorders>
              <w:top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20"/>
        </w:trPr>
        <w:tc>
          <w:tcPr>
            <w:tcW w:w="41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1/8. </w:t>
            </w:r>
            <w:r w:rsidRPr="0091046B">
              <w:rPr>
                <w:rStyle w:val="FontStyle11"/>
                <w:sz w:val="24"/>
                <w:szCs w:val="24"/>
              </w:rPr>
              <w:t>Основные показатели работы двигателя.</w:t>
            </w:r>
          </w:p>
        </w:tc>
        <w:tc>
          <w:tcPr>
            <w:tcW w:w="2272" w:type="dxa"/>
            <w:tcBorders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920"/>
        </w:trPr>
        <w:tc>
          <w:tcPr>
            <w:tcW w:w="41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1.1.4. Устройство  и техническое обслуживание  </w:t>
            </w:r>
            <w:proofErr w:type="gramStart"/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кривошипно – шатунного</w:t>
            </w:r>
            <w:proofErr w:type="gramEnd"/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газораспределительного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механизмов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pStyle w:val="Style2"/>
              <w:widowControl/>
              <w:spacing w:line="276" w:lineRule="auto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pStyle w:val="Style2"/>
              <w:widowControl/>
              <w:spacing w:line="276" w:lineRule="auto"/>
              <w:ind w:left="5" w:hanging="5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 xml:space="preserve">Работа КШМ. Цилиндры и блок картеры. Преимущества </w:t>
            </w:r>
            <w:r w:rsidRPr="0091046B">
              <w:rPr>
                <w:rStyle w:val="FontStyle11"/>
                <w:sz w:val="24"/>
                <w:szCs w:val="24"/>
                <w:lang w:val="en-US"/>
              </w:rPr>
              <w:t>V</w:t>
            </w:r>
            <w:r w:rsidRPr="0091046B">
              <w:rPr>
                <w:rStyle w:val="FontStyle11"/>
                <w:sz w:val="24"/>
                <w:szCs w:val="24"/>
              </w:rPr>
              <w:t xml:space="preserve">-образной конструкции блок картера. Сухие и мокрые гильзы цилиндров. Водяная рубашка блока. Головки цилиндров. Типы камер сгорания и схемы их расположения в головках цилиндров. Прокладки головок цилиндров. Поддон. Поршни, поршневые кольца и пальцы. </w:t>
            </w:r>
          </w:p>
          <w:p w:rsidR="0091046B" w:rsidRPr="0091046B" w:rsidRDefault="0091046B" w:rsidP="0091046B">
            <w:pPr>
              <w:pStyle w:val="Style1"/>
              <w:widowControl/>
              <w:spacing w:line="276" w:lineRule="auto"/>
              <w:ind w:firstLine="0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Назначение, устройство, условие работы. Шатуны.</w:t>
            </w:r>
          </w:p>
          <w:p w:rsidR="0091046B" w:rsidRPr="0091046B" w:rsidRDefault="0091046B" w:rsidP="0091046B">
            <w:pPr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 xml:space="preserve">Назначение, Устройство  вала.   Уплотнение  вала.   Ограничение  осевого   перемещения.   Гаситель крутильных колебаний. Маховик. Уравновешивающий механизм двигателя, устройство, условие работы. </w:t>
            </w:r>
            <w:r w:rsidRPr="0091046B">
              <w:rPr>
                <w:rStyle w:val="FontStyle11"/>
                <w:sz w:val="24"/>
                <w:szCs w:val="24"/>
              </w:rPr>
              <w:lastRenderedPageBreak/>
              <w:t>Шатунные подшипники прямые и косвенные</w:t>
            </w:r>
            <w:r w:rsidRPr="0091046B">
              <w:rPr>
                <w:rStyle w:val="FontStyle11"/>
                <w:b/>
                <w:sz w:val="24"/>
                <w:szCs w:val="24"/>
              </w:rPr>
              <w:t xml:space="preserve"> </w:t>
            </w:r>
            <w:r w:rsidRPr="0091046B">
              <w:rPr>
                <w:rStyle w:val="FontStyle15"/>
                <w:b w:val="0"/>
                <w:sz w:val="24"/>
                <w:szCs w:val="24"/>
              </w:rPr>
              <w:t>признаки,</w:t>
            </w:r>
            <w:r w:rsidRPr="0091046B">
              <w:rPr>
                <w:rStyle w:val="FontStyle15"/>
                <w:sz w:val="24"/>
                <w:szCs w:val="24"/>
              </w:rPr>
              <w:t xml:space="preserve"> </w:t>
            </w:r>
            <w:r w:rsidRPr="0091046B">
              <w:rPr>
                <w:rStyle w:val="FontStyle11"/>
                <w:sz w:val="24"/>
                <w:szCs w:val="24"/>
              </w:rPr>
              <w:t>дающие возможность в процессе работы определить работу двигателя на слух.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46B" w:rsidRPr="0091046B" w:rsidTr="0033622F">
        <w:trPr>
          <w:trHeight w:val="40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1/9. Кривошипно-шатунный механизм.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color w:val="000000"/>
                <w:sz w:val="24"/>
                <w:szCs w:val="24"/>
              </w:rPr>
              <w:t>1/10.</w:t>
            </w:r>
            <w:r w:rsidRPr="0091046B">
              <w:rPr>
                <w:rStyle w:val="FontStyle11"/>
                <w:sz w:val="24"/>
                <w:szCs w:val="24"/>
              </w:rPr>
              <w:t>Поршни, поршневые кольца и пальцы, шатуны, коленчатый вал.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7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1/11.Основные неисправности КШМ.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6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1/12.Газораспределительный механизм.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3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1/13.Распределительный вал, декомпрессионный механизм.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99"/>
        </w:trPr>
        <w:tc>
          <w:tcPr>
            <w:tcW w:w="41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1/14.Основные неисправности ГРМ.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769"/>
        </w:trPr>
        <w:tc>
          <w:tcPr>
            <w:tcW w:w="4110" w:type="dxa"/>
            <w:vMerge w:val="restart"/>
            <w:tcBorders>
              <w:top w:val="nil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5. Устройство  и техническое обслуживание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системы охлаждения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двигателя.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pStyle w:val="Style2"/>
              <w:widowControl/>
              <w:spacing w:line="276" w:lineRule="auto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lastRenderedPageBreak/>
              <w:t>Содержание:</w:t>
            </w:r>
          </w:p>
          <w:p w:rsidR="0091046B" w:rsidRPr="0091046B" w:rsidRDefault="0091046B" w:rsidP="0091046B">
            <w:pPr>
              <w:pStyle w:val="Style2"/>
              <w:widowControl/>
              <w:spacing w:line="276" w:lineRule="auto"/>
              <w:ind w:left="5" w:hanging="5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Классификация и схемы двигателя систем охлаждения. Жидкое охлаждение двигателей. Устройство составных частей системы охлаждения (радиатор, термостат). Устройство составных частей системы жидкостного охлаждения. Водяные насосы и вентиляторы. Гидромуфта привода вентилятора. Устройство и работа котла подогрева, нагнетателя, горелки. Причины неисправности и способы устранения их. Техническое обслуживание системы охлаждения.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46B" w:rsidRPr="0091046B" w:rsidTr="0033622F">
        <w:trPr>
          <w:trHeight w:val="418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720"/>
              </w:tabs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1/15.</w:t>
            </w:r>
            <w:r w:rsidRPr="0091046B">
              <w:rPr>
                <w:rStyle w:val="FontStyle11"/>
                <w:sz w:val="24"/>
                <w:szCs w:val="24"/>
              </w:rPr>
              <w:t>Система охлаждения двигателей.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0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1/16. </w:t>
            </w:r>
            <w:r w:rsidRPr="0091046B">
              <w:rPr>
                <w:rStyle w:val="FontStyle11"/>
                <w:sz w:val="24"/>
                <w:szCs w:val="24"/>
              </w:rPr>
              <w:t>Устройство составных частей системы охлаждения.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02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1/17.Система предпускового подогрева.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65"/>
        </w:trPr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720"/>
              </w:tabs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1/18.Неисправности системы охлаждения.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21"/>
        </w:trPr>
        <w:tc>
          <w:tcPr>
            <w:tcW w:w="4110" w:type="dxa"/>
            <w:vMerge w:val="restart"/>
            <w:tcBorders>
              <w:top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1.1.6. Устройство  и техническое обслуживание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системы смазки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двигателя.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pStyle w:val="Style1"/>
              <w:widowControl/>
              <w:spacing w:line="276" w:lineRule="auto"/>
              <w:ind w:firstLine="0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pStyle w:val="Style1"/>
              <w:widowControl/>
              <w:spacing w:line="276" w:lineRule="auto"/>
              <w:ind w:firstLine="0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Общие сведения о трети и смазочных материалах. Масла для смазывания двигателей. Классификация систем смазывания двигателей, схема смазочной системы двигателя. Общие сведения о трети и смазочных материалах. Масла для смазывания двигателей. Классификация систем смазывания двигателей, схема смазочной системы двигателя. Масленые фильтры.</w:t>
            </w:r>
          </w:p>
          <w:p w:rsidR="0091046B" w:rsidRPr="0091046B" w:rsidRDefault="0091046B" w:rsidP="0091046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Устройство и работа центрифуг, клапаны системы смазки.</w:t>
            </w:r>
          </w:p>
          <w:p w:rsidR="0091046B" w:rsidRPr="0091046B" w:rsidRDefault="0091046B" w:rsidP="0091046B">
            <w:pPr>
              <w:spacing w:after="0"/>
              <w:jc w:val="both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Причины неисправностей и способы их устранения. Техническое обслуживание системы смазки.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1046B" w:rsidRPr="0091046B" w:rsidTr="0033622F">
        <w:trPr>
          <w:trHeight w:val="534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720"/>
              </w:tabs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color w:val="000000"/>
                <w:sz w:val="24"/>
                <w:szCs w:val="24"/>
              </w:rPr>
              <w:t>1/19.</w:t>
            </w:r>
            <w:r w:rsidRPr="0091046B">
              <w:rPr>
                <w:rStyle w:val="FontStyle11"/>
                <w:sz w:val="24"/>
                <w:szCs w:val="24"/>
              </w:rPr>
              <w:t>Система смазки.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45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7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1/20.Устройство составных частей системы смазки.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00"/>
        </w:trPr>
        <w:tc>
          <w:tcPr>
            <w:tcW w:w="4110" w:type="dxa"/>
            <w:vMerge/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tabs>
                <w:tab w:val="left" w:pos="720"/>
              </w:tabs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1/21.Масляные фильтры.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5"/>
        </w:trPr>
        <w:tc>
          <w:tcPr>
            <w:tcW w:w="4110" w:type="dxa"/>
            <w:vMerge/>
            <w:tcBorders>
              <w:bottom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1/22.Неисправности системы смазки.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951"/>
        </w:trPr>
        <w:tc>
          <w:tcPr>
            <w:tcW w:w="41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1.1.7. Система питания двигателя.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spacing w:after="0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lastRenderedPageBreak/>
              <w:t>Содержание:</w:t>
            </w:r>
          </w:p>
          <w:p w:rsidR="0091046B" w:rsidRPr="0091046B" w:rsidRDefault="0091046B" w:rsidP="0033622F">
            <w:pPr>
              <w:spacing w:after="0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Смесеобразование в двигателях и горение топлива. Система питания карбюраторных и дизельных двигателей. Топливо для дизельных двигателей. Способы очистки воздуха, работа воздухоочистителей. ТО воздухоочистителей. Назначение, устройство и работа фильтров грубой и тонкой очистки. ТО фильтров. Назначение, устройство и работа подкачивающей помпы. Назначение, устройство, тип форсунок. Работа форсунок, пребывания к топливопроводам перед их установкой на двигатель. Устройство и работа топливного насоса.  Насосный элемент. Устройство и работа насоса. Особенности устройства насосного элемента. Устройство топливных насосов. Устройство и работа обгонной муфты. Регулировка угла опережения подачи топлива. Устройство и работа топливного насоса распределительного типа. Устройство и работа секции распределительного топливного насоса. Понятие о карбюрации. Простейший карбюратор. Типы карбюраторов. Беспоплавковый карбюратор. Устройство   и   работа карбюратора   главной   дозирующей   системы,   системы   холостого   хода.  Назначение, устройство и работа однорежимного регулятора. Устройство и работа на всех режимах. Причины неисправностей и способы их устранения. Техническое обслуживание системы питания.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91046B" w:rsidRPr="0091046B" w:rsidTr="0033622F">
        <w:trPr>
          <w:trHeight w:val="374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1/23.</w:t>
            </w:r>
            <w:r w:rsidRPr="0091046B">
              <w:rPr>
                <w:rStyle w:val="FontStyle11"/>
                <w:sz w:val="24"/>
                <w:szCs w:val="24"/>
              </w:rPr>
              <w:t>Система питания.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 xml:space="preserve">1/24.Воздухоочистиль и турбокомпрессор, 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1/25.Топливные баки и фильтры.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4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1/26. Топливоподкачивающие насосы.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2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1/27. Форсунки и топливопроводы.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4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1/28. Секция топливного насоса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7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1/29. Топливный насос УТН-5 (Д-240).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2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1/30. Привод топливного насоса.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0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1/31. Карбюратор К-06(ПД-10).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4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1/32. Неисправности карбюратора и регулировка.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0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1/33. Регулятор ПД-10.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3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1/34. Всережимный регулятор топливного насоса УТН-5.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85"/>
        </w:trPr>
        <w:tc>
          <w:tcPr>
            <w:tcW w:w="41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1/35.Неисправности системы питания.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877"/>
        </w:trPr>
        <w:tc>
          <w:tcPr>
            <w:tcW w:w="41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1.1.8. Система пуска двигателя.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33622F">
            <w:pPr>
              <w:snapToGri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Условие пуска карбюраторного и дизельного двигателей, пусковая частота вращения коленчатого вала. Способы пуска двигателей. Устройство механизмов и систем пускового двигателя. Назначение, устройство и работа сцепления муфты свободного хода. Назначение, устройство и работа автомата выключения.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1046B" w:rsidRPr="0091046B" w:rsidTr="0033622F">
        <w:trPr>
          <w:trHeight w:val="21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1/36.</w:t>
            </w:r>
            <w:r w:rsidRPr="0091046B">
              <w:rPr>
                <w:rStyle w:val="FontStyle11"/>
                <w:sz w:val="24"/>
                <w:szCs w:val="24"/>
              </w:rPr>
              <w:t>Система пуска.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1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1/37.</w:t>
            </w:r>
            <w:r w:rsidRPr="0091046B">
              <w:rPr>
                <w:rStyle w:val="FontStyle11"/>
                <w:sz w:val="24"/>
                <w:szCs w:val="24"/>
              </w:rPr>
              <w:t>Пусковой двигатель.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2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1/38.Редуктор ПД-10.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5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1/39.Автомат выключения редуктора пускового двигателя.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2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 xml:space="preserve">1/40.Неисправности системы </w:t>
            </w:r>
            <w:r w:rsidRPr="0091046B">
              <w:rPr>
                <w:rStyle w:val="FontStyle12"/>
                <w:sz w:val="24"/>
                <w:szCs w:val="24"/>
              </w:rPr>
              <w:t>пуска.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891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1.1.9.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устройства комбайновских двигателей.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b/>
                <w:sz w:val="24"/>
                <w:szCs w:val="24"/>
              </w:rPr>
              <w:t>Содержание:</w:t>
            </w:r>
          </w:p>
          <w:p w:rsidR="0091046B" w:rsidRPr="0091046B" w:rsidRDefault="00324DE9" w:rsidP="0033622F">
            <w:pPr>
              <w:snapToGrid w:val="0"/>
              <w:rPr>
                <w:rStyle w:val="FontStyle11"/>
                <w:b/>
                <w:color w:val="FF0000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Особенности устройства комбайновских двигателей</w:t>
            </w:r>
            <w:r>
              <w:rPr>
                <w:rStyle w:val="FontStyle11"/>
                <w:sz w:val="24"/>
                <w:szCs w:val="24"/>
              </w:rPr>
              <w:t xml:space="preserve">. </w:t>
            </w:r>
            <w:r w:rsidRPr="0091046B">
              <w:rPr>
                <w:rStyle w:val="FontStyle11"/>
                <w:sz w:val="24"/>
                <w:szCs w:val="24"/>
              </w:rPr>
              <w:t>Особенности устройства системы охлаждения и смазки, системы питания и пуска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1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1/41.Общее устройство комбайновских двигателей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2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1/42.Особенности устройства комбайновских двигателей.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8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1/43.Особенности устройства системы охлаждения и смазки, системы питания и пуска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2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1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1/44. </w:t>
            </w:r>
            <w:r w:rsidRPr="0091046B">
              <w:rPr>
                <w:rStyle w:val="FontStyle11"/>
                <w:b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5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работа:</w:t>
            </w:r>
          </w:p>
          <w:p w:rsidR="0091046B" w:rsidRPr="0091046B" w:rsidRDefault="0091046B" w:rsidP="0033622F">
            <w:pPr>
              <w:pStyle w:val="Style2"/>
              <w:widowControl/>
              <w:spacing w:line="276" w:lineRule="auto"/>
              <w:rPr>
                <w:rStyle w:val="FontStyle11"/>
                <w:color w:val="000000"/>
                <w:sz w:val="24"/>
                <w:szCs w:val="24"/>
              </w:rPr>
            </w:pPr>
            <w:r w:rsidRPr="0091046B">
              <w:rPr>
                <w:color w:val="000000"/>
              </w:rPr>
              <w:t xml:space="preserve">Кривошипно-шатунный и газораспределительный механизмы, система охлаждения, </w:t>
            </w:r>
            <w:r w:rsidRPr="0091046B">
              <w:rPr>
                <w:rStyle w:val="FontStyle11"/>
                <w:sz w:val="24"/>
                <w:szCs w:val="24"/>
              </w:rPr>
              <w:t>система смазки, система питания, система пуска изучаемых двигателей.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46B" w:rsidRPr="0091046B" w:rsidTr="0033622F">
        <w:trPr>
          <w:trHeight w:val="25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1/45. Кривошипно-шатунный механизм двигателя Д-240. ЯМЗ-240Б. А-41.  Газораспределительный механизм двигателя Д-240. ЯМЗ-240Б. А-41.  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7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1/46. Кривошипно-шатунный механизм двигателя Д-240. ЯМЗ-240Б. А-41.  Газораспределительный механизм двигателя Д-240. ЯМЗ-240Б. А-41.  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2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1/47. Кривошипно-шатунный механизм двигателя Д-240. ЯМЗ-240Б. А-41.  Газораспределительный механизм двигателя Д-240. ЯМЗ-240Б. А-41.  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0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1/48.  Кривошипно-шатунный механизм двигателя Д-240. ЯМЗ-240Б. А-41.  Газораспределительный механизм двигателя Д-240. ЯМЗ-240Б. А-41.  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9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 49. Кривошипно-шатунный механизм двигателя Д-240. ЯМЗ-240Б. А-41.  Газораспределительный механизм двигателя Д-240. ЯМЗ-240Б. А-41.  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5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1/50. Кривошипно-шатунный механизм двигателя Д-240. ЯМЗ-240Б. А-41.  Газораспределительный механизм двигателя Д-240. ЯМЗ-240Б. А-41.  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5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1/51. Система охлаждения и система смазки двигателя Д-240. А-41.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ЯМЗ-240Б.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4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1/52. Система охлаждения и система смазки двигателя Д-240. А-41.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ЯМЗ-240Б.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4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1/53. Система охлаждения и система смазки двигателя Д-240. А-41.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ЯМЗ-240Б.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5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1/54. Система охлаждения и система смазки двигателя Д-240. А-41.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ЯМЗ-240Б.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8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1/55. Система охлаждения и система смазки двигателя Д-240. А-41.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ЯМЗ-240Б.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2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1/56. Система охлаждения и система смазки двигателя Д-240. А-41.</w:t>
            </w:r>
          </w:p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ЯМЗ-240Б.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9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1/57.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Воздухоочиститель топливные баки фильтры,  топливоподкачивающий насос, двигателя Д-240. Топливный насос высокого давления и муфта опережения впрыска топлива двигателя ЯМЗ-240Б.  Неисправности и правило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технического обслуживания.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046B" w:rsidRPr="0091046B" w:rsidTr="0033622F">
        <w:trPr>
          <w:trHeight w:val="23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1/58.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Воздухоочиститель топливные баки фильтры,  топливоподкачивающий насос, двигателя Д-240. Топливный насос высокого давления и муфта опережения впрыска топлива двигателя ЯМЗ-240Б.  Неисправности и правило технического обслуживания.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6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1/59.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Воздухоочиститель топливные баки фильтры,  топливоподкачивающий насос, двигателя Д-240. Топливный насос высокого давления и муфта опережения впрыска топлива двигателя ЯМЗ-240Б.  Неисправности и правило технического обслуживания.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2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1/60.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Воздухоочиститель топливные баки фильтры,  топливоподкачивающий насос, двигателя Д-240. Топливный насос высокого давления и муфта опережения впрыска топлива двигателя ЯМЗ-240Б.  Неисправности и правило технического обслуживания.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1/61.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Воздухоочиститель топливные баки фильтры,  топливоподкачивающий насос, двигателя Д-240. Топливный насос высокого давления и муфта опережения впрыска топлива двигателя ЯМЗ-240Б.  Неисправности и правило технического обслуживания.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9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1/62.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Воздухоочиститель топливные баки фильтры,  топливоподкачивающий насос, двигателя Д-240. Топливный насос высокого давления и муфта опережения впрыска топлива двигателя ЯМЗ-240Б.  Неисправности и правило технического обслуживания.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5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1/63. Пусковой двигатель. Неисправности и техническое обслуживание. Механизм передачи пускового двигателя.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5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1/64. Пусковой двигатель. Неисправности и техническое обслуживание. Механизм передачи пускового двигателя.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9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1/65. Пусковой двигатель. Неисправности и техническое обслуживание. Механизм передачи пускового двигателя.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1/66. Пусковой двигатель. Неисправности и техническое обслуживание. Механизм передачи пускового двигателя.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3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1/67. Пусковой двигатель. Неисправности и техническое обслуживание. Механизм передачи пускового двигателя.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41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1/68. Пусковой двигатель. Неисправности и техническое обслуживание. Механизм передачи пускового двигателя.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6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1/69.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1/70.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5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1/71.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9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1/72.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9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tabs>
                <w:tab w:val="left" w:pos="6235"/>
              </w:tabs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1/73. Подготовка машинотракторных агрегатов к работе.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0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1/74.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999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1.1.10. Сцепление и коробка перемены передач.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Style w:val="FontStyle12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snapToGrid w:val="0"/>
              <w:spacing w:after="0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2"/>
                <w:sz w:val="24"/>
                <w:szCs w:val="24"/>
              </w:rPr>
              <w:t>Назначение трансмиссии, муфты сцепления, общее устройство их действие и классификация, фрикционные муфты сцепления (ведущие и ведомые части) тракторов и автомобилей. Тип и составные части муфты сцепления. Устройство ведущего (нажимного) диска, назначение и устройство тормозка, механизм включения. Схема работы. Возможные неисправности, их причины. Регулировка положения отжимных рычагов свободного хода педели. Смазка отжимного подшипника. Тип, устройство муфты сцепления. Устройство и крепление деталей механизма выключения сцепления. Назначение и устройство тормозка. Схема действия сцепления. Возможные неисправности, регулировка хода промежуточного диска,  тормозка.  Смазка подшипника. Назначение коробок передач, понятие о передаточном числе, классификация, основные составные части коробок передач. Назначение и тип коробок передач. Устройство корпуса, валов коробки передач. Устройство механизма переключения, понижающего редуктора трактора МТЗ – 80/82, 900/1221.Тип коробки передач трактора ДТ - 75 её составные части. Общее устройство, расположение и крепление шестерён. Устройство механизма переключения и блокировки. Привод переднего ведущего моста трактора МТЗ – 82/1221 его составные части. Назначение и устройство, механизм управления раздаточной коробкой. Схема работы раздаточной коробки.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1046B" w:rsidRPr="0091046B" w:rsidTr="0033622F">
        <w:trPr>
          <w:trHeight w:val="49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1/75. Трансмиссия: муфта сцепления тракторов  (общие сведения).</w:t>
            </w:r>
          </w:p>
          <w:p w:rsidR="0091046B" w:rsidRPr="0091046B" w:rsidRDefault="0091046B" w:rsidP="0033622F">
            <w:pPr>
              <w:snapToGrid w:val="0"/>
              <w:spacing w:after="0"/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Ведущая и ведомая части, механизм управления и тормозок муфты сцепления тракторов МТЗ- 80/82,МТЗ -900/1221,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594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1/76. Неисправности, ТО и регулировки муфты сцепления тракторов МТЗ -80/82, МТЗ-900\1221,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50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1/77. Общие сведения о коробки перемены передач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549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1/78. Редукторная часть, механизм переключения, механизм блокировки, понижающий редуктор КПП трактора МТЗ-80/82, МТЗ-900/1221, 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91046B">
        <w:trPr>
          <w:trHeight w:val="1136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91046B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Ведущие мосты тракторов.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Style w:val="FontStyle12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spacing w:after="0"/>
              <w:jc w:val="both"/>
              <w:rPr>
                <w:rStyle w:val="FontStyle12"/>
                <w:sz w:val="24"/>
                <w:szCs w:val="24"/>
              </w:rPr>
            </w:pPr>
            <w:r w:rsidRPr="0091046B">
              <w:rPr>
                <w:rStyle w:val="FontStyle12"/>
                <w:sz w:val="24"/>
                <w:szCs w:val="24"/>
              </w:rPr>
              <w:t xml:space="preserve">Назначение ведущего моста трактора МТЗ – 1221/1226. Главная передача и крепление её шестерён. Назначение дифференциала и его устройство. Устройство и работа. Устройство и принцип действия тормозов. </w:t>
            </w:r>
            <w:r w:rsidRPr="0091046B">
              <w:rPr>
                <w:rStyle w:val="FontStyle13"/>
                <w:sz w:val="24"/>
                <w:szCs w:val="24"/>
              </w:rPr>
              <w:t xml:space="preserve">Назначение переднего ведущего моста его составные части. Устройство главной передачи. Устройство дифференциала повышенного трения. Устройство колёсного редуктора. Схема работы. </w:t>
            </w:r>
            <w:r w:rsidRPr="0091046B">
              <w:rPr>
                <w:rStyle w:val="FontStyle12"/>
                <w:sz w:val="24"/>
                <w:szCs w:val="24"/>
              </w:rPr>
              <w:t>Назначение ведущего моста и его составные части. Устройство главной передачи. Устройство планетарного механизма поворота. Схема работы планетарного механизма. Устройство шкивов, тормозных лент, механизма управления тормозами.</w:t>
            </w:r>
          </w:p>
          <w:p w:rsidR="0091046B" w:rsidRPr="0091046B" w:rsidRDefault="0091046B" w:rsidP="0091046B">
            <w:pPr>
              <w:snapToGrid w:val="0"/>
              <w:spacing w:after="0"/>
              <w:jc w:val="both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2"/>
                <w:sz w:val="24"/>
                <w:szCs w:val="24"/>
              </w:rPr>
              <w:t xml:space="preserve">Назначение бортовой передачи </w:t>
            </w:r>
            <w:r w:rsidRPr="0091046B">
              <w:rPr>
                <w:rStyle w:val="FontStyle12"/>
                <w:spacing w:val="-20"/>
                <w:sz w:val="24"/>
                <w:szCs w:val="24"/>
              </w:rPr>
              <w:t>её'</w:t>
            </w:r>
            <w:r w:rsidRPr="0091046B">
              <w:rPr>
                <w:rStyle w:val="FontStyle12"/>
                <w:sz w:val="24"/>
                <w:szCs w:val="24"/>
              </w:rPr>
              <w:t xml:space="preserve"> составные части. Тип,  устройство  главной  передачи,  конечной   передачи,  водило.  Устройство   зубчатого дифференциала, схема работы.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1046B" w:rsidRPr="0091046B" w:rsidTr="0033622F">
        <w:trPr>
          <w:trHeight w:val="71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1/79. Ведущий мост трактора МТЗ-80,МТЗ-900,ДТ-75,К-701 (главная передача планетарный механизм, дифференциал и конечная передача, АБД и тормоза).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72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1/80. Передний ведущий мост трактора МТЗ-82, МТЗ-1221(главная передача дифференциал повышенного трения, колёсный редуктор).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310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91046B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1.1.12.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Ходовая часть трактора.</w:t>
            </w:r>
          </w:p>
          <w:p w:rsidR="0091046B" w:rsidRPr="0091046B" w:rsidRDefault="0091046B" w:rsidP="0033622F">
            <w:pPr>
              <w:snapToGri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Style w:val="FontStyle12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33622F">
            <w:pPr>
              <w:snapToGrid w:val="0"/>
              <w:spacing w:after="0"/>
              <w:rPr>
                <w:rStyle w:val="FontStyle11"/>
                <w:sz w:val="24"/>
                <w:szCs w:val="24"/>
              </w:rPr>
            </w:pPr>
            <w:r w:rsidRPr="0091046B">
              <w:rPr>
                <w:rStyle w:val="FontStyle12"/>
                <w:sz w:val="24"/>
                <w:szCs w:val="24"/>
              </w:rPr>
              <w:t>Устройство остова рамы трактора ДТ - 75. Какие типы остова применяются на тракторах. Назначение поддерживающего ролика, устройство и крепление, устройство и  крепление направляющего колеса. Амортизирующее устройство. Устройство и сборка гусеничных цепей, балансиров, опорных' катков. Установка кареток подвески. Проверка уровня масла. Регулировка натяжения гусеничной цепи. Проверка и регулировка подшипников. Составные части ходовой системы. Устройство полурамы, лонжеронов, бруса. Общие сведения о ТО ходовой системы. Изменение ширины колеи передних колёс, регулировка сходимости.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1046B" w:rsidRPr="0091046B" w:rsidTr="0033622F">
        <w:trPr>
          <w:trHeight w:val="341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1/81. Ходовая часть тракторов, остов трактора ДТ-75, МТЗ-80, МТЗ-900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6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1/82. ТО и регулировки ходовой части трактора ДТ-75, МТЗ-80, МТЗ-900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668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91046B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1.1.13.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Рулевое управление тракторов и самоходных машин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Style w:val="FontStyle12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snapToGrid w:val="0"/>
              <w:spacing w:after="0"/>
              <w:jc w:val="both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Style w:val="FontStyle12"/>
                <w:sz w:val="24"/>
                <w:szCs w:val="24"/>
              </w:rPr>
              <w:t>Тип рулевого механизма трактора МТЗ – 80/82, МТЗ-900/1221  и его устройство. Назначение гидроусилителя рулевого управления и его составные части. Устройство распределителя ГУР, гидроцилиндра и рулевого привода. Работа ГУР при движении прямо, направо, налево. Регулировка рулевого управления, свободный ход, зацепление «Червяк-сектор, сектор-рейка». ТО рулевого управления.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4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1/83. Рулевое управление трактора МТЗ-80/82, МТЗ-900/1221.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063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91046B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1.1.14.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Тормозные системы тракторов и самоходных машин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spacing w:after="0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Style w:val="FontStyle12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snapToGrid w:val="0"/>
              <w:spacing w:after="0"/>
              <w:jc w:val="both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Style w:val="FontStyle12"/>
                <w:sz w:val="24"/>
                <w:szCs w:val="24"/>
              </w:rPr>
              <w:t>Назначение компрессора его тип и место установки. Устройство картера блока цилиндров и головки, кривошипно-шатунного механизма. Схема смазки и охлаждения, работы компрессора, регулятора давления. Назначение тормозного крана его тип и общее устройство. Устройство верхней секции, нижне</w:t>
            </w:r>
            <w:r>
              <w:rPr>
                <w:rStyle w:val="FontStyle12"/>
                <w:sz w:val="24"/>
                <w:szCs w:val="24"/>
              </w:rPr>
              <w:t>й секции тормозного крана</w:t>
            </w:r>
            <w:r w:rsidRPr="0091046B">
              <w:rPr>
                <w:rStyle w:val="FontStyle12"/>
                <w:sz w:val="24"/>
                <w:szCs w:val="24"/>
              </w:rPr>
              <w:t>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44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>1/84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Компрессор и регулятор давления. Комбинированный тормозной кран пневматического привода.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399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91046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1.1.15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Гидравлические  навесные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системы. Рабочее вспомогательное оборудование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Назначение гидравлической системы. Устройство гидравлической системы. Принцип действия. Назначение устройство и работа насоса НШ-46 и НШ-32. Установка насоса на тракторе МТЗ-80/82, МТЗ-900/1221. Назначение и устройство распределителя гидросистемы    </w:t>
            </w:r>
            <w:proofErr w:type="gramStart"/>
            <w:r w:rsidRPr="0091046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1046B">
              <w:rPr>
                <w:rFonts w:ascii="Times New Roman" w:hAnsi="Times New Roman"/>
                <w:sz w:val="24"/>
                <w:szCs w:val="24"/>
              </w:rPr>
              <w:t>- 75. Установка распределителя на тракторе. Работа распределителя при нейтральном положении золотника; при подъёме орудия; при опускании орудия; при плавающем положении золотника. Назначение устройство и работа силового цилиндра, клапанов гидросистемы. Устройство гидравлических  шлангов высокого давления, разрывных муфт. Назначение навесного устройства тракторов. Принцип действия. Навесное устройство ДТ-75(верхняя ось поворотный вал, подъёмные рычаги, нижняя ось, продольные тяги, блокировочные цепи и раскосы).</w:t>
            </w:r>
          </w:p>
          <w:p w:rsidR="0091046B" w:rsidRPr="0091046B" w:rsidRDefault="0091046B" w:rsidP="0091046B">
            <w:pPr>
              <w:spacing w:after="0"/>
              <w:jc w:val="both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Устройство навески трактора ДТ-75. Назначение и устройство </w:t>
            </w:r>
            <w:proofErr w:type="gramStart"/>
            <w:r w:rsidRPr="0091046B">
              <w:rPr>
                <w:rFonts w:ascii="Times New Roman" w:hAnsi="Times New Roman"/>
                <w:sz w:val="24"/>
                <w:szCs w:val="24"/>
              </w:rPr>
              <w:t>гидравлического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догружателя ведущих колёс тракторов. Назначение и устройство силового позиционного регулятора. Схема работы регулятора при силовом и позиционном способах регулирования. Назначение устройство и работа вала отбора мощности трактора ДТ-75, МТЗ-80/82, МТЗ-900/1221. Включение и выключение вала отбора мощности.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1046B" w:rsidRPr="0091046B" w:rsidTr="0033622F">
        <w:trPr>
          <w:trHeight w:val="371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snapToGrid w:val="0"/>
              <w:ind w:left="42"/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1/85. Раздельно агрегатная гидравлическая система. Насос гидравлической системы НШ-46, НШ-32. Распределитель гидросистемы Р-75. Работа распределителя гидросистемы при различных положениях золотника.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44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1/86. Силовой позиционный регулятор Вал отбора мощности (ВОМ) трактора ДТ-75. Вал отбора мощности (ВОМ) трактора МТЗ-80/82, 900/1221. Неисправности гидросистемы и ТО.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707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91046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1.1.16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Электрооборудование трактора.</w:t>
            </w:r>
          </w:p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spacing w:after="0"/>
              <w:ind w:left="-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Источники получения и потребления электроэнергии  тракторов.</w:t>
            </w:r>
          </w:p>
          <w:p w:rsidR="0091046B" w:rsidRPr="0091046B" w:rsidRDefault="0091046B" w:rsidP="0091046B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spacing w:after="0"/>
              <w:ind w:lef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Источники получения и потребления электроэнергии  тракторов.</w:t>
            </w:r>
          </w:p>
          <w:p w:rsidR="0091046B" w:rsidRPr="0091046B" w:rsidRDefault="0091046B" w:rsidP="0091046B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spacing w:after="0"/>
              <w:ind w:left="-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Источники получения и потребления электроэнергии  тракторов.</w:t>
            </w:r>
          </w:p>
          <w:p w:rsidR="0091046B" w:rsidRPr="0091046B" w:rsidRDefault="0091046B" w:rsidP="0091046B">
            <w:pPr>
              <w:snapToGrid w:val="0"/>
              <w:spacing w:after="0"/>
              <w:jc w:val="both"/>
              <w:rPr>
                <w:rStyle w:val="FontStyle12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Неисправности и  техническое обслуживание приборов электрооборудования.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9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widowControl w:val="0"/>
              <w:tabs>
                <w:tab w:val="left" w:pos="115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1/87. Источники получения и потребления электроэнергии  тракторов. Неисправности и  техническое обслуживание приборов электрооборудования.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325"/>
        </w:trPr>
        <w:tc>
          <w:tcPr>
            <w:tcW w:w="4110" w:type="dxa"/>
            <w:vMerge w:val="restart"/>
            <w:tcBorders>
              <w:right w:val="single" w:sz="4" w:space="0" w:color="auto"/>
            </w:tcBorders>
          </w:tcPr>
          <w:p w:rsidR="0091046B" w:rsidRPr="0091046B" w:rsidRDefault="0091046B" w:rsidP="0091046B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Тема 1.1.17.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Эксплуатация и техническое обслуживание оборудования животноводческих ферм и комплексов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pacing w:after="0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Содержание:</w:t>
            </w:r>
          </w:p>
          <w:p w:rsidR="0091046B" w:rsidRPr="0091046B" w:rsidRDefault="0091046B" w:rsidP="0091046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Насосы. Назначение и устройство. Водоподъемники и водонапорные сооружения. Назначение и устройство. Оборудование для поения животных. Назначение и устройство. Техническое обслуживание системы водоснабжения животноводческого помещения.</w:t>
            </w:r>
          </w:p>
          <w:p w:rsidR="0091046B" w:rsidRPr="0091046B" w:rsidRDefault="0091046B" w:rsidP="0091046B">
            <w:pPr>
              <w:spacing w:after="0"/>
              <w:ind w:left="-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Гидравлические системы удаления навоза. Мобильные и стационарные средства. Машины для погрузки и транспортирования навоза. </w:t>
            </w:r>
          </w:p>
          <w:p w:rsidR="0091046B" w:rsidRPr="0091046B" w:rsidRDefault="0091046B" w:rsidP="0091046B">
            <w:pPr>
              <w:spacing w:after="0"/>
              <w:ind w:left="-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Техническое обслуживание  оборудования для удаления и утилизации  навоза. Общее устройство и принцип действия доильной установки.</w:t>
            </w:r>
          </w:p>
          <w:p w:rsidR="0091046B" w:rsidRPr="0091046B" w:rsidRDefault="0091046B" w:rsidP="0091046B">
            <w:pPr>
              <w:spacing w:after="0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Устройство и работа вакуумной системы доильной установки. </w:t>
            </w:r>
          </w:p>
          <w:p w:rsidR="0091046B" w:rsidRPr="0091046B" w:rsidRDefault="0091046B" w:rsidP="0091046B">
            <w:pPr>
              <w:spacing w:after="0"/>
              <w:ind w:left="-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Моечное оборудование.</w:t>
            </w:r>
          </w:p>
          <w:p w:rsidR="0091046B" w:rsidRPr="0091046B" w:rsidRDefault="0091046B" w:rsidP="0091046B">
            <w:pPr>
              <w:spacing w:after="0"/>
              <w:ind w:left="-1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Оборудование для очистки молока. Оборудование для охлаждения  молока.</w:t>
            </w:r>
          </w:p>
          <w:p w:rsidR="0091046B" w:rsidRPr="0091046B" w:rsidRDefault="0091046B" w:rsidP="0091046B">
            <w:pPr>
              <w:spacing w:after="0"/>
              <w:ind w:left="-12"/>
              <w:jc w:val="both"/>
              <w:rPr>
                <w:rStyle w:val="FontStyle12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Техническое обслуживание  доильных установок.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12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ind w:left="-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>1/88.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 xml:space="preserve">Устройство,  эксплуатация и техническое обслуживание системы водоснабжения животноводческих ферм и комплексов, техническое обслуживание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системы удаления и утилизация навоза,</w:t>
            </w:r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 xml:space="preserve"> эксплуатация и техническое обслуживание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доильной установки.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spacing w:after="0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работа:</w:t>
            </w:r>
          </w:p>
          <w:p w:rsidR="0091046B" w:rsidRPr="0091046B" w:rsidRDefault="0091046B" w:rsidP="0091046B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  Рулевое управление, тормозные системы, гидравлические навесные системы и рабочее вспомогательное оборудование тракторов. Электрооборудование тракторов.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91046B" w:rsidRPr="0091046B" w:rsidTr="0033622F">
        <w:trPr>
          <w:trHeight w:val="19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 xml:space="preserve">1/89.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Муфта сцепления трактора МТЗ-80/82. ДТ-75.Неисправности Техническое обслуживание и регулировки муфты сцепления трактора МТЗ-80/82. ДТ-75. Полурама, передняя ось колёса шины МТЗ-80.Остов движитель (каретка подвески, направляющее колесо с амортизирующим устройством, поддерживающий ролик) трактора ДТ-75.Техническое обслуживание и регулировки ходовой части трактора МТЗ-80/82. 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1/90.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Муфта сцепления трактора МТЗ-80/82. ДТ-75.Неисправности Техническое обслуживание и регулировки муфты сцепления трактора МТЗ-80/82. ДТ-75. Полурама, передняя ось колёса шины МТЗ-80.Остов движитель (каретка подвески, направляющее колесо с амортизирующим устройством, поддерживающий ролик) трактора ДТ-75.Техническое обслуживание и регулировки ходовойчасти трактора МТЗ-80/82. 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9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1/91.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 xml:space="preserve">Муфта сцепления трактора МТЗ-80/82. ДТ-75.Неисправности Техническое обслуживание и регулировки муфты сцепления трактора МТЗ-80/82. ДТ-75. Полурама, передняя ось колёса шины МТЗ-80.Остов движитель (каретка подвески, направляющее колесо с амортизирующим устройством, поддерживающий ролик) трактора ДТ-75.Техническое обслуживание и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регулировки ходовой части трактора МТЗ-80/82. 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1/92.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Муфта сцепления трактора МТЗ-80/82. ДТ-75.Неисправности Техническое обслуживание и регулировки муфты сцепления трактора МТЗ-80/82. ДТ-75. Полурама, передняя ось колёса шины МТЗ-80.Остов движитель (каретка подвески, направляющее колесо с амортизирующим устройством, поддерживающий ролик) трактора ДТ-75.Техническое обслуживание и регулировки ходовой части трактора МТЗ-80/82. 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41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1/93.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Муфта сцепления трактора МТЗ-80/82. ДТ-75.Неисправности Техническое обслуживание и регулировки муфты сцепления трактора МТЗ-80/82. ДТ-75. Полурама, передняя ось колёса шины МТЗ-80.Остов движитель (каретка подвески, направляющее колесо с амортизирующим устройством, поддерживающий ролик) трактора ДТ-75.Техническое обслуживание и регулировки ходовой части трактора МТЗ-80/82. 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61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ind w:left="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1/94.</w:t>
            </w:r>
            <w:r w:rsidRPr="0091046B">
              <w:rPr>
                <w:rFonts w:ascii="Times New Roman" w:hAnsi="Times New Roman"/>
                <w:sz w:val="24"/>
                <w:szCs w:val="24"/>
              </w:rPr>
              <w:t>Муфта сцепления трактора МТЗ-80/82. ДТ-75.Неисправности Техническое обслуживание и регулировки муфты сцепления трактора МТЗ-80/82. ДТ-75. Полурама, передняя ось колёса шины МТЗ-80.Остов движитель (каретка подвески, направляющее колесо с амортизирующим устройством, поддерживающий ролик) трактора ДТ-75.Техническое обслуживание и регулировки ходовой части трактора МТЗ-80/82.  ДТ-75.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41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1/95. Редукторная часть коробки перемены передач МТЗ-80/82. ДТ-75.Механизм переключения коробки перемены передач МТЗ-80/82. ДТ-75. Рулевой привод, рулевой механизм, гидроусилитель руля МТЗ-80.Компрессор и регулятор давления, двухсекционный тормозной кран, тормозные механизмы трактора К-701.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89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1/96. Редукторная часть коробки перемены передач МТЗ-80/82. ДТ-75.Механизм переключения коробки перемены передач МТЗ-80/82. ДТ-75. Рулевой привод, рулевой механизм, гидроусилитель руля МТЗ-80.Компрессор и регулятор давления, двухсекционный тормозной кран, тормозные механизмы трактора К-701.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3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1/97. Редукторная часть коробки перемены передач МТЗ-80/82. ДТ-75.Механизм переключения коробки перемены передач МТЗ-80/82. ДТ-75. Рулевой привод, рулевой механизм, гидроусилитель руля МТЗ-80.Компрессор и регулятор давления, двухсекционный тормозной кран, тормозные механизмы трактора К-701.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5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1/98. Редукторная часть коробки перемены передач МТЗ-80/82. ДТ-75.Механизм переключения коробки перемены передач МТЗ-80/82. ДТ-75. Рулевой привод, рулевой механизм, гидроусилитель руля МТЗ-80.Компрессор и регулятор давления, двухсекционный тормозной кран, тормозные механизмы трактора К-701.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2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1/99. Редукторная часть коробки перемены передач МТЗ-80/82. ДТ-75.Механизм переключения коробки перемены передач МТЗ-80/82. ДТ-75. Рулевой привод, рулевой механизм, гидроусилитель руля МТЗ-80.Компрессор и регулятор давления, двухсекционный тормозной кран, тормозные механизмы трактора К-701.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8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1/100. Редукторная часть коробки перемены передач МТЗ-80/82. ДТ-75.Механизм переключения коробки перемены передач МТЗ-80/82. ДТ-75. Рулевой привод, рулевой механизм, гидроусилитель руля МТЗ-80.Компрессор и регулятор давления, двухсекционный тормозной кран, тормозные механизмы трактора К-701.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6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1/101. Главная передача и дифференциал ведущего моста трактора МТЗ-80.Тормоза трактора. Техническое обслуживание и регулировки ведущего моста. Главная передача ведущего моста ДТ-75 (тормоза солнечных шестерен и остановочные тормоза). Конечная передача и техническое обслуживание ведущего моста трактора ДТ-75. Масляный бак и гидравлический насос трактора МТЗ-80, ДТ-75, их устройство и работа. Силовой цилиндр, распределитель гидравлической системы его устройство и работа.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3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1/102. Главная передача и дифференциал ведущего моста трактора МТЗ-80.Тормоза трактора. Техническое обслуживание и регулировки ведущего моста. Главная передача ведущего моста ДТ-75 (тормоза солнечных шестерен и остановочные тормоза). Конечная передача и техническое обслуживание ведущего моста трактора ДТ-75. Масляный бак и гидравлический насос трактора МТЗ-80, ДТ-75, их устройство и работа. Силовой цилиндр, распределитель гидравлической системы его устройство и работа.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9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1/103. Главная передача и дифференциал ведущего моста трактора МТЗ-80.Тормоза трактора. Техническое обслуживание и регулировки ведущего моста. Главная передача ведущего моста ДТ-75 (тормоза солнечных шестерен и остановочные тормоза). Конечная передача и техническое обслуживание ведущего моста трактора ДТ-75. Масляный бак и гидравлический насос трактора МТЗ-80, ДТ-75, их устройство и работа. Силовой цилиндр, распределитель гидравлической системы его устройство и работа.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0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1/104. Главная передача и дифференциал ведущего моста трактора МТЗ-80.Тормоза трактора. Техническое обслуживание и регулировки ведущего моста. Главная передача ведущего моста ДТ-75 (тормоза солнечных шестерен и остановочные тормоза). Конечная передача и техническое обслуживание ведущего моста трактора ДТ-75. Масляный бак и гидравлический насос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трактора МТЗ-80, ДТ-75, их устройство и работа. Силовой цилиндр, распределитель гидравлической системы его устройство и работа.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1046B" w:rsidRPr="0091046B" w:rsidTr="0033622F">
        <w:trPr>
          <w:trHeight w:val="22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1/105. Главная передача и дифференциал ведущего моста трактора МТЗ-80.Тормоза трактора. Техническое обслуживание и регулировки ведущего моста. Главная передача ведущего моста ДТ-75 (тормоза солнечных шестерен и остановочные тормоза). Конечная передача и техническое обслуживание ведущего моста трактора ДТ-75. Масляный бак и гидравлический насос трактора МТЗ-80, ДТ-75, их устройство и работа. Силовой цилиндр, распределитель гидравлической системы его устройство и работа.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20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1/106. Главная передача и дифференциал ведущего моста трактора МТЗ-80.Тормоза трактора. Техническое обслуживание и регулировки ведущего моста. Главная передача ведущего моста ДТ-75 (тормоза солнечных шестерен и остановочные тормоза). Конечная передача и техническое обслуживание ведущего моста трактора ДТ-75. Масляный бак и гидравлический насос трактора МТЗ-80, ДТ-75, их устройство и работа. Силовой цилиндр, распределитель гидравлической системы его устройство и работа.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1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1/107. Раздаточная коробка привода переднего ведущего моста трактора МТЗ-82.Главная передача и дифференциал повышенного трения. Колёсный редуктор переднего ведущего моста трактора МТЗ-82. Гидравлический догружатель ведущих колёс трактора МТЗ-80/82.Вал отбора мощности трактора МТЗ-80/82 его привод и устройство, вал отбора мощности трактора ДТ-75 его устройство и работа. Техническое обслуживание.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9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 xml:space="preserve">1/108. Раздаточная коробка привода переднего ведущего моста трактора МТЗ-82.Главная передача и дифференциал повышенного трения. Колёсный редуктор переднего ведущего моста трактора МТЗ-82. Гидравлический </w:t>
            </w: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догружатель ведущих колёс трактора МТЗ-80/82.Вал отбора мощности трактора МТЗ-80/82 его привод и устройство, вал отбора мощности трактора ДТ-75 его устройство и работа. Техническое обслуживание.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1046B" w:rsidRPr="0091046B" w:rsidTr="0033622F">
        <w:trPr>
          <w:trHeight w:val="26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1/109. Раздаточная коробка привода переднего ведущего моста трактора МТЗ-82.Главная передача и дифференциал повышенного трения. Колёсный редуктор переднего ведущего моста трактора МТЗ-82. Гидравлический догружатель ведущих колёс трактора МТЗ-80/82.Вал отбора мощности трактора МТЗ-80/82 его привод и устройство, вал отбора мощности трактора ДТ-75 его устройство и работа. Техническое обслуживание.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52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1/110. Раздаточная коробка привода переднего ведущего моста трактора МТЗ-82.Главная передача и дифференциал повышенного трения. Колёсный редуктор переднего ведущего моста трактора МТЗ-82. Гидравлический догружатель ведущих колёс трактора МТЗ-80/82.Вал отбора мощности трактора МТЗ-80/82 его привод и устройство, вал отбора мощности трактора ДТ-75 его устройство и работа. Техническое обслуживание.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41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1/111. Раздаточная коробка привода переднего ведущего моста трактора МТЗ-82.Главная передача и дифференциал повышенного трения. Колёсный редуктор переднего ведущего моста трактора МТЗ-82. Гидравлический догружатель ведущих колёс трактора МТЗ-80/82.Вал отбора мощности трактора МТЗ-80/82 его привод и устройство, вал отбора мощности трактора ДТ-75 его устройство и работа. Техническое обслуживание.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063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1/112. Раздаточная коробка привода переднего ведущего моста трактора МТЗ-82.Главная передача и дифференциал повышенного трения. Колёсный редуктор переднего ведущего моста трактора МТЗ-82. Гидравлический догружатель ведущих колёс трактора МТЗ-80/82.Вал отбора мощности трактора МТЗ-80/82 его привод и устройство, вал отбора мощности трактора ДТ-75 его устройство и работа. Техническое обслуживание.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2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1/113. 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76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1/114. 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35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1/115. 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267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1/116. 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341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1/117. 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78"/>
        </w:trPr>
        <w:tc>
          <w:tcPr>
            <w:tcW w:w="4110" w:type="dxa"/>
            <w:vMerge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91046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Style w:val="FontStyle11"/>
                <w:sz w:val="24"/>
                <w:szCs w:val="24"/>
              </w:rPr>
              <w:t>1/118.  Подготовка машинотракторных агрегатов к работе.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46B" w:rsidRPr="0091046B" w:rsidRDefault="0091046B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4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046B" w:rsidRPr="0091046B" w:rsidTr="0033622F">
        <w:trPr>
          <w:trHeight w:val="1045"/>
        </w:trPr>
        <w:tc>
          <w:tcPr>
            <w:tcW w:w="14742" w:type="dxa"/>
            <w:gridSpan w:val="3"/>
            <w:tcBorders>
              <w:right w:val="single" w:sz="4" w:space="0" w:color="auto"/>
            </w:tcBorders>
          </w:tcPr>
          <w:p w:rsidR="0091046B" w:rsidRPr="0091046B" w:rsidRDefault="0091046B" w:rsidP="0033622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r w:rsidRPr="0091046B">
              <w:rPr>
                <w:rFonts w:ascii="Times New Roman" w:hAnsi="Times New Roman"/>
                <w:b/>
                <w:bCs/>
                <w:sz w:val="24"/>
                <w:szCs w:val="24"/>
              </w:rPr>
              <w:t>щихся</w:t>
            </w:r>
            <w:proofErr w:type="gramEnd"/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91046B" w:rsidRPr="0091046B" w:rsidRDefault="0091046B" w:rsidP="0091046B">
            <w:pPr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>Проработка конспектов.</w:t>
            </w:r>
          </w:p>
          <w:p w:rsidR="0091046B" w:rsidRPr="0091046B" w:rsidRDefault="0091046B" w:rsidP="0091046B">
            <w:pPr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>Написание рефератов.</w:t>
            </w:r>
          </w:p>
          <w:p w:rsidR="0091046B" w:rsidRPr="0091046B" w:rsidRDefault="0091046B" w:rsidP="0091046B">
            <w:pPr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046B">
              <w:rPr>
                <w:rFonts w:ascii="Times New Roman" w:hAnsi="Times New Roman"/>
                <w:bCs/>
                <w:sz w:val="24"/>
                <w:szCs w:val="24"/>
              </w:rPr>
              <w:t>Выполнение заданий по темам внеаудиторной работы.</w:t>
            </w:r>
          </w:p>
        </w:tc>
      </w:tr>
    </w:tbl>
    <w:p w:rsidR="0091046B" w:rsidRPr="0091046B" w:rsidRDefault="0091046B" w:rsidP="0091046B">
      <w:pPr>
        <w:rPr>
          <w:lang w:eastAsia="ar-SA"/>
        </w:rPr>
      </w:pPr>
    </w:p>
    <w:p w:rsidR="004116F8" w:rsidRPr="00CD0DAC" w:rsidRDefault="004116F8" w:rsidP="00CD0DAC">
      <w:pPr>
        <w:rPr>
          <w:rFonts w:ascii="Times New Roman" w:hAnsi="Times New Roman"/>
          <w:sz w:val="24"/>
          <w:szCs w:val="24"/>
        </w:rPr>
      </w:pPr>
    </w:p>
    <w:p w:rsidR="00906FF2" w:rsidRPr="00CD0DAC" w:rsidRDefault="00906FF2" w:rsidP="00CD0DAC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116F8" w:rsidRPr="00CD0DAC" w:rsidRDefault="004116F8" w:rsidP="00CD0DAC">
      <w:pPr>
        <w:rPr>
          <w:rFonts w:ascii="Times New Roman" w:hAnsi="Times New Roman"/>
          <w:sz w:val="24"/>
          <w:szCs w:val="24"/>
        </w:rPr>
      </w:pPr>
    </w:p>
    <w:p w:rsidR="00CD2BB8" w:rsidRPr="00CD0DAC" w:rsidRDefault="00CD2BB8" w:rsidP="00CD0DAC">
      <w:pPr>
        <w:pStyle w:val="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  <w:sectPr w:rsidR="00CD2BB8" w:rsidRPr="00CD0DAC" w:rsidSect="004116F8">
          <w:pgSz w:w="16834" w:h="11909" w:orient="landscape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CD2BB8" w:rsidRPr="00CD0DAC" w:rsidRDefault="007C7C56" w:rsidP="00CD0DAC">
      <w:pPr>
        <w:pStyle w:val="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shd w:val="clear" w:color="auto" w:fill="FFFF00"/>
        </w:rPr>
      </w:pPr>
      <w:r>
        <w:rPr>
          <w:b/>
          <w:caps/>
        </w:rPr>
        <w:lastRenderedPageBreak/>
        <w:t>5</w:t>
      </w:r>
      <w:r w:rsidR="00CD2BB8" w:rsidRPr="00CD0DAC">
        <w:rPr>
          <w:b/>
          <w:caps/>
        </w:rPr>
        <w:t>. условия реализации  МЕЖДИСЦИПЛИНАРНОГО КУРСА МДК-01.02.</w:t>
      </w:r>
    </w:p>
    <w:p w:rsidR="00CD2BB8" w:rsidRPr="00CD0DAC" w:rsidRDefault="00CD2BB8" w:rsidP="00CD0DAC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center"/>
        <w:rPr>
          <w:shd w:val="clear" w:color="auto" w:fill="FFFF00"/>
        </w:rPr>
      </w:pPr>
    </w:p>
    <w:p w:rsidR="00CD2BB8" w:rsidRPr="00CD0DAC" w:rsidRDefault="007C7C56" w:rsidP="00CD0DA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CD2BB8" w:rsidRPr="00CD0DAC">
        <w:rPr>
          <w:rFonts w:ascii="Times New Roman" w:hAnsi="Times New Roman"/>
          <w:b/>
          <w:sz w:val="24"/>
          <w:szCs w:val="24"/>
        </w:rPr>
        <w:t xml:space="preserve">.1. </w:t>
      </w:r>
      <w:r w:rsidR="00CD2BB8" w:rsidRPr="00CD0DAC">
        <w:rPr>
          <w:rFonts w:ascii="Times New Roman" w:hAnsi="Times New Roman"/>
          <w:b/>
          <w:bCs/>
          <w:sz w:val="24"/>
          <w:szCs w:val="24"/>
        </w:rPr>
        <w:t>Материально-техническое обеспечение</w:t>
      </w:r>
    </w:p>
    <w:p w:rsidR="00CD2BB8" w:rsidRPr="00EF692E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Реализация междисциплинарного курса МДК-01.02. предполагает наличие следующих учебных </w:t>
      </w:r>
      <w:r w:rsidRPr="00CD0DAC">
        <w:rPr>
          <w:rFonts w:ascii="Times New Roman" w:hAnsi="Times New Roman"/>
          <w:b/>
          <w:sz w:val="24"/>
          <w:szCs w:val="24"/>
        </w:rPr>
        <w:t xml:space="preserve">кабинетов: </w:t>
      </w:r>
    </w:p>
    <w:p w:rsidR="00CD2BB8" w:rsidRPr="00CD0DAC" w:rsidRDefault="00CD2BB8" w:rsidP="00EF692E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Эксплуатация и техническое обслуживание сельскохозяйственных машин и оборудования.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лабораторий:</w:t>
      </w:r>
    </w:p>
    <w:p w:rsidR="00CD2BB8" w:rsidRPr="00CD0DAC" w:rsidRDefault="00CD2BB8" w:rsidP="00CD0D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Тракторов и самоходных сельскохозяйственных машин;</w:t>
      </w:r>
    </w:p>
    <w:p w:rsidR="00CD2BB8" w:rsidRPr="00CD0DAC" w:rsidRDefault="00CD2BB8" w:rsidP="00CD0D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Оборудования животноводческих  комплексов и механизированных ферм;</w:t>
      </w:r>
    </w:p>
    <w:p w:rsidR="00CD2BB8" w:rsidRPr="00CD0DAC" w:rsidRDefault="00EF692E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мастерских</w:t>
      </w:r>
      <w:r w:rsidR="00CD2BB8" w:rsidRPr="00CD0DAC">
        <w:rPr>
          <w:rFonts w:ascii="Times New Roman" w:hAnsi="Times New Roman"/>
          <w:b/>
          <w:sz w:val="24"/>
          <w:szCs w:val="24"/>
        </w:rPr>
        <w:t>:</w:t>
      </w:r>
    </w:p>
    <w:p w:rsidR="00CD2BB8" w:rsidRPr="00CD0DAC" w:rsidRDefault="00CD2BB8" w:rsidP="00EF692E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Пункт технического обслуживания</w:t>
      </w:r>
    </w:p>
    <w:p w:rsidR="00CD2BB8" w:rsidRPr="00CD0DAC" w:rsidRDefault="00CD2BB8" w:rsidP="00EF692E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Тренажеры, тренажерные комплексы</w:t>
      </w:r>
    </w:p>
    <w:p w:rsidR="00CD2BB8" w:rsidRPr="00CD0DAC" w:rsidRDefault="00EF692E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полигонов</w:t>
      </w:r>
      <w:r w:rsidR="00CD2BB8" w:rsidRPr="00CD0DAC">
        <w:rPr>
          <w:rFonts w:ascii="Times New Roman" w:hAnsi="Times New Roman"/>
          <w:b/>
          <w:sz w:val="24"/>
          <w:szCs w:val="24"/>
        </w:rPr>
        <w:t>:</w:t>
      </w:r>
    </w:p>
    <w:p w:rsidR="00CD2BB8" w:rsidRPr="00CD0DAC" w:rsidRDefault="00CD2BB8" w:rsidP="00CD0DA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Учебно-производственное хозяйство.</w:t>
      </w:r>
    </w:p>
    <w:p w:rsidR="00CD2BB8" w:rsidRPr="00CD0DAC" w:rsidRDefault="00CD2BB8" w:rsidP="00CD0DA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Трактородром.</w:t>
      </w:r>
    </w:p>
    <w:p w:rsidR="00CD2BB8" w:rsidRPr="00CD0DAC" w:rsidRDefault="00EF692E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залов</w:t>
      </w:r>
      <w:r w:rsidR="00CD2BB8" w:rsidRPr="00CD0DAC">
        <w:rPr>
          <w:rFonts w:ascii="Times New Roman" w:hAnsi="Times New Roman"/>
          <w:b/>
          <w:sz w:val="24"/>
          <w:szCs w:val="24"/>
        </w:rPr>
        <w:t>:</w:t>
      </w:r>
    </w:p>
    <w:p w:rsidR="00CD2BB8" w:rsidRPr="00CD0DAC" w:rsidRDefault="00CD2BB8" w:rsidP="00EF692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Библиотека, читальный зал с выходом в Интернет;</w:t>
      </w:r>
    </w:p>
    <w:p w:rsidR="00CD2BB8" w:rsidRPr="00CD0DAC" w:rsidRDefault="00CD2BB8" w:rsidP="00EF692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актовый зал.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4"/>
          <w:szCs w:val="24"/>
        </w:rPr>
      </w:pPr>
      <w:r w:rsidRPr="00CD0DAC">
        <w:rPr>
          <w:rFonts w:ascii="Times New Roman" w:hAnsi="Times New Roman"/>
          <w:b/>
          <w:bCs/>
          <w:sz w:val="24"/>
          <w:szCs w:val="24"/>
        </w:rPr>
        <w:t>Оборудование лаборатории  тракторов и самоходных сельскохозяйственных машин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/>
          <w:bCs/>
          <w:sz w:val="24"/>
          <w:szCs w:val="24"/>
        </w:rPr>
        <w:t>Агрегаты, сборочные единицы тракторов</w:t>
      </w:r>
      <w:r w:rsidRPr="00CD0DAC">
        <w:rPr>
          <w:rFonts w:ascii="Times New Roman" w:hAnsi="Times New Roman"/>
          <w:bCs/>
          <w:sz w:val="24"/>
          <w:szCs w:val="24"/>
        </w:rPr>
        <w:t>: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Комплектный двигатель трактора;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коробки перемены передач  тракторов различных марок;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сцепление трактора;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ведущие мосты и конечные передачи  колесного и гусеничного трактора;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ходовая часть  тракторов (гусеничного и колесного)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механизм управления  трактора (гусеничного и колесного);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гидравлическая навесная система тракторов;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сборочные единицы и агрегаты  тормозной системы тракторов;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сборочные  единицы и агрегаты рулевого управления тракторов;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lastRenderedPageBreak/>
        <w:t>- сборочные  единицы и агрегаты ходовой части тракторов;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сборочные  единицы и агрегаты систем  двигателей тракторов:</w:t>
      </w:r>
    </w:p>
    <w:p w:rsidR="00CD2BB8" w:rsidRPr="00CD0DAC" w:rsidRDefault="00CD2BB8" w:rsidP="00CD0DA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Кривошипо-шатунный механизм;</w:t>
      </w:r>
    </w:p>
    <w:p w:rsidR="00CD2BB8" w:rsidRPr="00CD0DAC" w:rsidRDefault="00CD2BB8" w:rsidP="00CD0DA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Газораспределительный механизм;</w:t>
      </w:r>
    </w:p>
    <w:p w:rsidR="00CD2BB8" w:rsidRPr="00CD0DAC" w:rsidRDefault="00CD2BB8" w:rsidP="00CD0DA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Система питания дизельного двигателя;</w:t>
      </w:r>
    </w:p>
    <w:p w:rsidR="00CD2BB8" w:rsidRPr="00CD0DAC" w:rsidRDefault="00CD2BB8" w:rsidP="00CD0DA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Система  очистки воздуха двигателей;</w:t>
      </w:r>
    </w:p>
    <w:p w:rsidR="00CD2BB8" w:rsidRPr="00CD0DAC" w:rsidRDefault="00CD2BB8" w:rsidP="00CD0DA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Смазочная система;</w:t>
      </w:r>
    </w:p>
    <w:p w:rsidR="00CD2BB8" w:rsidRPr="00CD0DAC" w:rsidRDefault="00CD2BB8" w:rsidP="00CD0DA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Система охлаждения;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пусковое устройство  тракторов, редукторы;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контрольно-измерительные приборы тракторов;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приборы освещения и сигнализации тракторов;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источники  электрического питания тракторов;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магнето;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- двигатель пусковой;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Вспомогательное оборудование для  разборки и сборки сборочных единиц и агрегатов: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стенды для разборки и сборки различных агрегатов;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верстак с поворотными тисками;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подставки под агрегаты;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столы монтажные;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столик передвижной;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тележка универсальная  инструментальная;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ванна для слива масла;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поддон для деталей при разборке;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стеллажи для хранения деталей и сборочных единиц;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шкафы для хранения приборов и инструментов.</w:t>
      </w:r>
    </w:p>
    <w:p w:rsidR="00CD2BB8" w:rsidRPr="00CD0DAC" w:rsidRDefault="00CD2BB8" w:rsidP="00CD0DAC">
      <w:pPr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Оснащение рабочего места преподавателя: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классная доска;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рабочий стол преподавателя;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lastRenderedPageBreak/>
        <w:t>- стулья;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аптечка.</w:t>
      </w:r>
    </w:p>
    <w:p w:rsidR="00CD2BB8" w:rsidRPr="00CD0DAC" w:rsidRDefault="00CD2BB8" w:rsidP="00CD0DAC">
      <w:pPr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Дидактические средства обучения: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компьютер;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мультимедиа проектор;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инструкционные карты;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технологическая документация;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учебная и справочная литература.</w:t>
      </w:r>
    </w:p>
    <w:p w:rsidR="00CD2BB8" w:rsidRPr="00CD0DAC" w:rsidRDefault="00CD2BB8" w:rsidP="00CD0DAC">
      <w:pPr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Средства информации: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правила безопасности труда в лаборатории;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правила противопожарной безопасности;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правила поведения учащихся в лаборатории;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правила оказания доврачебной помощи</w:t>
      </w:r>
      <w:r w:rsidRPr="00CD0DAC">
        <w:rPr>
          <w:rFonts w:ascii="Times New Roman" w:hAnsi="Times New Roman"/>
          <w:sz w:val="24"/>
          <w:szCs w:val="24"/>
        </w:rPr>
        <w:tab/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CD0DAC">
        <w:rPr>
          <w:rFonts w:ascii="Times New Roman" w:hAnsi="Times New Roman"/>
          <w:b/>
          <w:sz w:val="24"/>
          <w:szCs w:val="24"/>
        </w:rPr>
        <w:t>Трактородром со следующими элементами: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«габаритный коридор», «габаритный полукруг», разгон – торможение;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«змейка»;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остановка и трогание на подъеме;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разворот;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«бокс»  для постановки  самоходной машины в «бокс» задним ходом;</w:t>
      </w: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- разгон-торможение колесного трактора у заданной линии;</w:t>
      </w:r>
    </w:p>
    <w:p w:rsidR="00CD2BB8" w:rsidRPr="00CD0DAC" w:rsidRDefault="00CD2BB8" w:rsidP="00CD0DAC">
      <w:pPr>
        <w:rPr>
          <w:rFonts w:ascii="Times New Roman" w:hAnsi="Times New Roman"/>
          <w:color w:val="000000"/>
          <w:sz w:val="24"/>
          <w:szCs w:val="24"/>
          <w:shd w:val="clear" w:color="auto" w:fill="C0C0C0"/>
        </w:rPr>
      </w:pPr>
      <w:r w:rsidRPr="00CD0DAC">
        <w:rPr>
          <w:rFonts w:ascii="Times New Roman" w:hAnsi="Times New Roman"/>
          <w:sz w:val="24"/>
          <w:szCs w:val="24"/>
        </w:rPr>
        <w:t>-постановка самоходной машины в агрегате с прицепом в бокс задним ходом;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Реализация междисциплинарного курса МДК-01.02.  предполагает обязательную производственную практику, которую рекомендуется проводить концентрировано в хозяйствах АПК, фермерских хозяйствах.</w:t>
      </w:r>
    </w:p>
    <w:p w:rsidR="00CD2BB8" w:rsidRPr="00CD0DAC" w:rsidRDefault="00CD2BB8" w:rsidP="00CD0DAC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rPr>
          <w:b/>
        </w:rPr>
      </w:pPr>
    </w:p>
    <w:p w:rsidR="00CD2BB8" w:rsidRPr="00CD0DAC" w:rsidRDefault="007C7C56" w:rsidP="00CD0DAC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rPr>
          <w:b/>
        </w:rPr>
      </w:pPr>
      <w:r>
        <w:rPr>
          <w:b/>
        </w:rPr>
        <w:t>5</w:t>
      </w:r>
      <w:r w:rsidR="00CD2BB8" w:rsidRPr="00CD0DAC">
        <w:rPr>
          <w:b/>
        </w:rPr>
        <w:t>.2. Информационное обеспечение обучения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D0DAC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D0DAC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CD2BB8" w:rsidRPr="00CD0DAC" w:rsidRDefault="00CD2BB8" w:rsidP="00CD0DA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lastRenderedPageBreak/>
        <w:t>В.А. Родичев.  Тракторы. – М.: Проф</w:t>
      </w:r>
      <w:proofErr w:type="gramStart"/>
      <w:r w:rsidR="004E03D3" w:rsidRPr="00CD0DAC">
        <w:rPr>
          <w:rFonts w:ascii="Times New Roman" w:hAnsi="Times New Roman"/>
          <w:bCs/>
          <w:sz w:val="24"/>
          <w:szCs w:val="24"/>
        </w:rPr>
        <w:t>.</w:t>
      </w:r>
      <w:r w:rsidRPr="00CD0DAC">
        <w:rPr>
          <w:rFonts w:ascii="Times New Roman" w:hAnsi="Times New Roman"/>
          <w:bCs/>
          <w:sz w:val="24"/>
          <w:szCs w:val="24"/>
        </w:rPr>
        <w:t>О</w:t>
      </w:r>
      <w:proofErr w:type="gramEnd"/>
      <w:r w:rsidRPr="00CD0DAC">
        <w:rPr>
          <w:rFonts w:ascii="Times New Roman" w:hAnsi="Times New Roman"/>
          <w:bCs/>
          <w:sz w:val="24"/>
          <w:szCs w:val="24"/>
        </w:rPr>
        <w:t>бр</w:t>
      </w:r>
      <w:r w:rsidR="004E03D3" w:rsidRPr="00CD0DAC">
        <w:rPr>
          <w:rFonts w:ascii="Times New Roman" w:hAnsi="Times New Roman"/>
          <w:bCs/>
          <w:sz w:val="24"/>
          <w:szCs w:val="24"/>
        </w:rPr>
        <w:t>.</w:t>
      </w:r>
      <w:r w:rsidRPr="00CD0DAC">
        <w:rPr>
          <w:rFonts w:ascii="Times New Roman" w:hAnsi="Times New Roman"/>
          <w:bCs/>
          <w:sz w:val="24"/>
          <w:szCs w:val="24"/>
        </w:rPr>
        <w:t xml:space="preserve">Издат, </w:t>
      </w:r>
    </w:p>
    <w:p w:rsidR="004E03D3" w:rsidRPr="00CD0DAC" w:rsidRDefault="00CD2BB8" w:rsidP="00CD0DA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 xml:space="preserve">А.Н. Устинов. Сельскохозяйственные машины. – М.: изд. центр «Академия», </w:t>
      </w:r>
    </w:p>
    <w:p w:rsidR="00CD2BB8" w:rsidRPr="00CD0DAC" w:rsidRDefault="00CD2BB8" w:rsidP="00CD0DA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 xml:space="preserve">Чижков Ю.П., Электрооборудование автомобилей и тракторов. </w:t>
      </w:r>
      <w:proofErr w:type="gramStart"/>
      <w:r w:rsidRPr="00CD0DAC">
        <w:rPr>
          <w:rFonts w:ascii="Times New Roman" w:hAnsi="Times New Roman"/>
          <w:bCs/>
          <w:sz w:val="24"/>
          <w:szCs w:val="24"/>
        </w:rPr>
        <w:t>Изд</w:t>
      </w:r>
      <w:proofErr w:type="gramEnd"/>
      <w:r w:rsidRPr="00CD0DAC">
        <w:rPr>
          <w:rFonts w:ascii="Times New Roman" w:hAnsi="Times New Roman"/>
          <w:bCs/>
          <w:sz w:val="24"/>
          <w:szCs w:val="24"/>
        </w:rPr>
        <w:t>: М</w:t>
      </w:r>
      <w:r w:rsidR="004E03D3" w:rsidRPr="00CD0DAC">
        <w:rPr>
          <w:rFonts w:ascii="Times New Roman" w:hAnsi="Times New Roman"/>
          <w:bCs/>
          <w:sz w:val="24"/>
          <w:szCs w:val="24"/>
        </w:rPr>
        <w:t>ашиностроение: М.</w:t>
      </w:r>
    </w:p>
    <w:p w:rsidR="00CD2BB8" w:rsidRPr="00CD0DAC" w:rsidRDefault="00CD2BB8" w:rsidP="00CD0DA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В. В. Кирсанов, Ю. А. Симарев, Р. Ф. Филонов. Механизация и автоматизация животноводства</w:t>
      </w:r>
      <w:proofErr w:type="gramStart"/>
      <w:r w:rsidRPr="00CD0DAC">
        <w:rPr>
          <w:rFonts w:ascii="Times New Roman" w:hAnsi="Times New Roman"/>
          <w:bCs/>
          <w:sz w:val="24"/>
          <w:szCs w:val="24"/>
        </w:rPr>
        <w:t>:и</w:t>
      </w:r>
      <w:proofErr w:type="gramEnd"/>
      <w:r w:rsidRPr="00CD0DAC">
        <w:rPr>
          <w:rFonts w:ascii="Times New Roman" w:hAnsi="Times New Roman"/>
          <w:bCs/>
          <w:sz w:val="24"/>
          <w:szCs w:val="24"/>
        </w:rPr>
        <w:t>зд. "Академия".</w:t>
      </w:r>
    </w:p>
    <w:p w:rsidR="00CD2BB8" w:rsidRPr="00CD0DAC" w:rsidRDefault="00CD2BB8" w:rsidP="00CD0DA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А.П. Конаков. – Техника для малых животноводческих ферм. Справочник</w:t>
      </w:r>
    </w:p>
    <w:p w:rsidR="00CD2BB8" w:rsidRPr="00CD0DAC" w:rsidRDefault="00CD2BB8" w:rsidP="00CD0DA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 xml:space="preserve">Интернет-ресурсы: </w:t>
      </w:r>
      <w:hyperlink r:id="rId8" w:history="1">
        <w:r w:rsidRPr="00CD0DAC">
          <w:rPr>
            <w:rStyle w:val="a3"/>
            <w:rFonts w:ascii="Times New Roman" w:hAnsi="Times New Roman"/>
            <w:sz w:val="24"/>
            <w:szCs w:val="24"/>
          </w:rPr>
          <w:t>http://www.greenzvet.ru/pages/</w:t>
        </w:r>
      </w:hyperlink>
      <w:r w:rsidRPr="00CD0DAC">
        <w:rPr>
          <w:rFonts w:ascii="Times New Roman" w:hAnsi="Times New Roman"/>
          <w:bCs/>
          <w:color w:val="000000"/>
          <w:sz w:val="24"/>
          <w:szCs w:val="24"/>
        </w:rPr>
        <w:t xml:space="preserve">; </w:t>
      </w:r>
      <w:hyperlink r:id="rId9" w:history="1">
        <w:r w:rsidRPr="00CD0DAC">
          <w:rPr>
            <w:rStyle w:val="a3"/>
            <w:rFonts w:ascii="Times New Roman" w:hAnsi="Times New Roman"/>
            <w:sz w:val="24"/>
            <w:szCs w:val="24"/>
          </w:rPr>
          <w:t>http://www.Greenzvet.Ru/</w:t>
        </w:r>
      </w:hyperlink>
      <w:r w:rsidRPr="00CD0DAC">
        <w:rPr>
          <w:rFonts w:ascii="Times New Roman" w:hAnsi="Times New Roman"/>
          <w:bCs/>
          <w:sz w:val="24"/>
          <w:szCs w:val="24"/>
        </w:rPr>
        <w:t xml:space="preserve">; </w:t>
      </w:r>
      <w:hyperlink r:id="rId10" w:history="1">
        <w:r w:rsidRPr="00CD0DAC">
          <w:rPr>
            <w:rStyle w:val="a3"/>
            <w:rFonts w:ascii="Times New Roman" w:hAnsi="Times New Roman"/>
            <w:sz w:val="24"/>
            <w:szCs w:val="24"/>
          </w:rPr>
          <w:t>http://www.ortech.ru/</w:t>
        </w:r>
      </w:hyperlink>
      <w:r w:rsidRPr="00CD0DAC">
        <w:rPr>
          <w:rFonts w:ascii="Times New Roman" w:hAnsi="Times New Roman"/>
          <w:bCs/>
          <w:sz w:val="24"/>
          <w:szCs w:val="24"/>
        </w:rPr>
        <w:t xml:space="preserve">; agrosoyuz.ua; 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D0DAC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 xml:space="preserve">        1. Г.И. Гладков, А.М. Петренко. – Тракторы. Устройство и техническое обслужива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>ние. Уч. пособие. Изд. «Академия».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 xml:space="preserve">    2.В.И. Нерсесян. – Двигатели тракторов. Изд. «Академия»</w:t>
      </w:r>
    </w:p>
    <w:p w:rsidR="00CD2BB8" w:rsidRPr="00CD0DAC" w:rsidRDefault="00CD2BB8" w:rsidP="00CD0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 xml:space="preserve">         3.Н.И. Бычков Н.В. Милосердов В.И. Нерсесян. – Шасси и оборудование тракторов. – М.: изд. «Академия»</w:t>
      </w:r>
    </w:p>
    <w:p w:rsidR="00CD2BB8" w:rsidRPr="00CD0DAC" w:rsidRDefault="00CD2BB8" w:rsidP="00CD0DAC">
      <w:pPr>
        <w:pStyle w:val="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:rsidR="00CD2BB8" w:rsidRPr="00CD0DAC" w:rsidRDefault="007C7C56" w:rsidP="00CD0DAC">
      <w:pPr>
        <w:pStyle w:val="1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>
        <w:rPr>
          <w:b/>
        </w:rPr>
        <w:t>5</w:t>
      </w:r>
      <w:r w:rsidR="00CD2BB8" w:rsidRPr="00CD0DAC">
        <w:rPr>
          <w:b/>
        </w:rPr>
        <w:t>.3. Общие требования к организации образовательного процесса</w:t>
      </w:r>
    </w:p>
    <w:p w:rsidR="00CD2BB8" w:rsidRPr="00CD0DAC" w:rsidRDefault="00CD2BB8" w:rsidP="00CD0DAC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 xml:space="preserve">     В междисциплинарном курсе «Эксплуатация и техническое обслуживание  сельскохозяйственных машин и оборудования» в МДК 01.02. предусмотрено проведение практических занятий по темам Устройство, техническое обслуживание и регулировки тракторов</w:t>
      </w:r>
    </w:p>
    <w:p w:rsidR="00CD2BB8" w:rsidRPr="00CD0DAC" w:rsidRDefault="00CD2BB8" w:rsidP="00CD0DA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Одновременно с изучением устройства под руководством мастера производственного обучения учащиеся приобретают умения по  комплектованию машинно-тракторного агрегата и проведению ежесменного технического обслуживания тракторов и сельскохозяйственных машин.</w:t>
      </w:r>
      <w:r w:rsidRPr="00CD0DAC">
        <w:rPr>
          <w:rFonts w:ascii="Times New Roman" w:hAnsi="Times New Roman"/>
          <w:sz w:val="24"/>
          <w:szCs w:val="24"/>
        </w:rPr>
        <w:tab/>
      </w:r>
    </w:p>
    <w:p w:rsidR="00CD2BB8" w:rsidRPr="00CD0DAC" w:rsidRDefault="00CD2BB8" w:rsidP="00CD0DAC">
      <w:pPr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ab/>
        <w:t>Для того чтобы дать учащимся необходимые знания для организации индивидуального обучения вождения тракторов обучение,  необходимо начинать с МДК 01.02. приобретенных навыков вождения колесных и гусеничных тракторов.</w:t>
      </w:r>
    </w:p>
    <w:p w:rsidR="00CD2BB8" w:rsidRPr="00CD0DAC" w:rsidRDefault="00CD2BB8" w:rsidP="00CD0DAC">
      <w:pPr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ab/>
        <w:t>Для приобретения первичного практического опыта выполнения сельскохозяйственных работ на полях учебного хозяйства организуется учебная практика.</w:t>
      </w:r>
      <w:r w:rsidRPr="00CD0DAC">
        <w:rPr>
          <w:rFonts w:ascii="Times New Roman" w:hAnsi="Times New Roman"/>
          <w:sz w:val="24"/>
          <w:szCs w:val="24"/>
        </w:rPr>
        <w:tab/>
      </w:r>
    </w:p>
    <w:p w:rsidR="00CD2BB8" w:rsidRPr="00CD0DAC" w:rsidRDefault="00CD2BB8" w:rsidP="00CD0DAC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>Обязательным условием допуска к производственной практике в рамках междисциплинарного курса является освоение учебной практики для получения первичных навыков вождения тракторов, выполнения работы на машинно-тракторных агрегатах, а также проведения ежесменного технического обслуживания тракторов и сельскохозяйственных машин и подготовки их к работе.</w:t>
      </w:r>
    </w:p>
    <w:p w:rsidR="00CD2BB8" w:rsidRPr="00CD0DAC" w:rsidRDefault="00CD2BB8" w:rsidP="00CD0DAC">
      <w:pPr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lastRenderedPageBreak/>
        <w:tab/>
        <w:t>Производственная практика проводится на предприятиях различных форм собственности  по договорам.</w:t>
      </w:r>
    </w:p>
    <w:p w:rsidR="00CD2BB8" w:rsidRPr="00CD0DAC" w:rsidRDefault="00CD2BB8" w:rsidP="00CD0DAC">
      <w:pPr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sz w:val="24"/>
          <w:szCs w:val="24"/>
        </w:rPr>
        <w:tab/>
        <w:t xml:space="preserve">Для освоения междисциплинарного курса обучающимся оказываются консультации. Форма проведения консультаций – групповая и индивидуальная. </w:t>
      </w:r>
    </w:p>
    <w:p w:rsidR="00CD2BB8" w:rsidRPr="00CD0DAC" w:rsidRDefault="00CD2BB8" w:rsidP="00CD0DAC">
      <w:pPr>
        <w:jc w:val="both"/>
        <w:rPr>
          <w:rFonts w:ascii="Times New Roman" w:hAnsi="Times New Roman"/>
          <w:sz w:val="24"/>
          <w:szCs w:val="24"/>
        </w:rPr>
      </w:pPr>
      <w:r w:rsidRPr="00CD0DAC">
        <w:rPr>
          <w:rFonts w:ascii="Times New Roman" w:hAnsi="Times New Roman"/>
          <w:bCs/>
          <w:sz w:val="24"/>
          <w:szCs w:val="24"/>
        </w:rPr>
        <w:tab/>
        <w:t xml:space="preserve">Освоению </w:t>
      </w:r>
      <w:r w:rsidRPr="00CD0DAC">
        <w:rPr>
          <w:rFonts w:ascii="Times New Roman" w:hAnsi="Times New Roman"/>
          <w:sz w:val="24"/>
          <w:szCs w:val="24"/>
        </w:rPr>
        <w:t>междисциплинарного курса «Эксплуатация и техническое обслуживание  сельскохозяйственных машин и оборудования» должны предшествовать дисциплины общепрофессионального цикла  «Основы технического черчения», «Основы электротехники».</w:t>
      </w: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D33FC" w:rsidRDefault="00ED33FC" w:rsidP="00E36CA2">
      <w:pPr>
        <w:pStyle w:val="a4"/>
        <w:ind w:left="1065"/>
        <w:jc w:val="center"/>
        <w:rPr>
          <w:rFonts w:ascii="Times New Roman" w:hAnsi="Times New Roman"/>
          <w:b/>
          <w:sz w:val="24"/>
          <w:szCs w:val="24"/>
        </w:rPr>
      </w:pPr>
    </w:p>
    <w:p w:rsidR="00E36CA2" w:rsidRPr="003941B9" w:rsidRDefault="00E36CA2" w:rsidP="00E36CA2">
      <w:pPr>
        <w:pStyle w:val="a4"/>
        <w:ind w:left="1065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Pr="003941B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941B9"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>ОНТРОЛЬ И ОЦЕНКА РЕЗУЛЬТАТОВ ОСВОЕНИЯ МДК</w:t>
      </w:r>
    </w:p>
    <w:p w:rsidR="00E36CA2" w:rsidRPr="003941B9" w:rsidRDefault="00E36CA2" w:rsidP="00E36CA2">
      <w:pPr>
        <w:pStyle w:val="a4"/>
        <w:ind w:left="1065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1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82"/>
        <w:gridCol w:w="2992"/>
        <w:gridCol w:w="2534"/>
      </w:tblGrid>
      <w:tr w:rsidR="00E36CA2" w:rsidRPr="003941B9" w:rsidTr="00E36CA2">
        <w:tc>
          <w:tcPr>
            <w:tcW w:w="4905" w:type="dxa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Контролируемый результат (</w:t>
            </w: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профессиональные компетенции)</w:t>
            </w:r>
          </w:p>
        </w:tc>
        <w:tc>
          <w:tcPr>
            <w:tcW w:w="4907" w:type="dxa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результата</w:t>
            </w:r>
          </w:p>
        </w:tc>
        <w:tc>
          <w:tcPr>
            <w:tcW w:w="4759" w:type="dxa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E36CA2" w:rsidRPr="003941B9" w:rsidTr="00E36CA2">
        <w:tc>
          <w:tcPr>
            <w:tcW w:w="4905" w:type="dxa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>ПК 1.1</w:t>
            </w:r>
            <w:proofErr w:type="gramStart"/>
            <w:r w:rsidRPr="003941B9">
              <w:rPr>
                <w:rFonts w:ascii="Times New Roman" w:hAnsi="Times New Roman"/>
                <w:i/>
                <w:sz w:val="24"/>
                <w:szCs w:val="24"/>
              </w:rPr>
              <w:t xml:space="preserve">  У</w:t>
            </w:r>
            <w:proofErr w:type="gramEnd"/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правлять тракторами и комбайнами всех видов в организациях  сельского хозяйства  с соблюдением правил ТБ</w:t>
            </w:r>
          </w:p>
        </w:tc>
        <w:tc>
          <w:tcPr>
            <w:tcW w:w="4907" w:type="dxa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запуск двигателя трак тора и самоходной машины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 xml:space="preserve">- трогание с места и движение по </w:t>
            </w:r>
            <w:proofErr w:type="gramStart"/>
            <w:r w:rsidRPr="003941B9">
              <w:rPr>
                <w:rFonts w:ascii="Times New Roman" w:hAnsi="Times New Roman"/>
                <w:sz w:val="24"/>
                <w:szCs w:val="24"/>
              </w:rPr>
              <w:t>прямой</w:t>
            </w:r>
            <w:proofErr w:type="gramEnd"/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поворотов и разворотов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 движение задним ходом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 движение в сложных условиях</w:t>
            </w:r>
          </w:p>
        </w:tc>
        <w:tc>
          <w:tcPr>
            <w:tcW w:w="4759" w:type="dxa"/>
            <w:vMerge w:val="restart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>Текущий контроль в форме: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тестирование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защита практических занятий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 xml:space="preserve">- контрольные проверки 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защита письменных экзаменационных работ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- выполнение практической работы</w:t>
            </w:r>
          </w:p>
        </w:tc>
      </w:tr>
      <w:tr w:rsidR="00E36CA2" w:rsidRPr="003941B9" w:rsidTr="00E36CA2">
        <w:tc>
          <w:tcPr>
            <w:tcW w:w="4905" w:type="dxa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>ПК 1.2</w:t>
            </w:r>
            <w:proofErr w:type="gramStart"/>
            <w:r w:rsidRPr="003941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3941B9">
              <w:rPr>
                <w:rFonts w:ascii="Times New Roman" w:hAnsi="Times New Roman"/>
                <w:i/>
                <w:sz w:val="24"/>
                <w:szCs w:val="24"/>
              </w:rPr>
              <w:t>ыполнять работы по возделыванию и уборке сельскохозяйственных культур в растениеводстве</w:t>
            </w:r>
          </w:p>
        </w:tc>
        <w:tc>
          <w:tcPr>
            <w:tcW w:w="4907" w:type="dxa"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составление МТА по видам работ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подготовка МТА по видам работ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работ по основной обработке почвы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посева и посадок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работ по уходу за культурами</w:t>
            </w:r>
          </w:p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41B9">
              <w:rPr>
                <w:rFonts w:ascii="Times New Roman" w:hAnsi="Times New Roman"/>
                <w:sz w:val="24"/>
                <w:szCs w:val="24"/>
              </w:rPr>
              <w:t>- выполнение работ по уборке сельскохозяйственных культур</w:t>
            </w:r>
          </w:p>
        </w:tc>
        <w:tc>
          <w:tcPr>
            <w:tcW w:w="4759" w:type="dxa"/>
            <w:vMerge/>
          </w:tcPr>
          <w:p w:rsidR="00E36CA2" w:rsidRPr="003941B9" w:rsidRDefault="00E36CA2" w:rsidP="00E36CA2">
            <w:pPr>
              <w:pStyle w:val="a4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E36CA2" w:rsidRPr="003941B9" w:rsidRDefault="00E36CA2" w:rsidP="00E36CA2">
      <w:pPr>
        <w:pStyle w:val="a4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36CA2" w:rsidRPr="003941B9" w:rsidRDefault="00E36CA2" w:rsidP="00E36CA2">
      <w:pPr>
        <w:pStyle w:val="a4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36CA2" w:rsidRPr="003941B9" w:rsidRDefault="00E36CA2" w:rsidP="00E36CA2">
      <w:pPr>
        <w:pStyle w:val="a4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36CA2" w:rsidRDefault="00E36CA2" w:rsidP="00E36CA2">
      <w:pPr>
        <w:pStyle w:val="a4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36CA2" w:rsidRDefault="00E36CA2" w:rsidP="00E36CA2">
      <w:pPr>
        <w:pStyle w:val="a4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36CA2" w:rsidRDefault="00E36CA2" w:rsidP="00E36CA2">
      <w:pPr>
        <w:pStyle w:val="a4"/>
        <w:ind w:left="106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717F3" w:rsidRPr="009E1D37" w:rsidRDefault="002401AA" w:rsidP="00ED33FC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B717F3" w:rsidRPr="009E1D37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="00B717F3" w:rsidRPr="009E1D37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B717F3" w:rsidRPr="009E1D37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B717F3" w:rsidRPr="009E1D37" w:rsidTr="0033622F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717F3" w:rsidRPr="009E1D37" w:rsidRDefault="00B717F3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D37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717F3" w:rsidRPr="009E1D37" w:rsidRDefault="00B717F3" w:rsidP="003362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D37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7F3" w:rsidRPr="009E1D37" w:rsidRDefault="00B717F3" w:rsidP="0033622F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1D37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B717F3" w:rsidRPr="009E1D37" w:rsidTr="0033622F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7F3" w:rsidRPr="009E1D37" w:rsidTr="0033622F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7F3" w:rsidRPr="009E1D37" w:rsidTr="0033622F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7F3" w:rsidRPr="009E1D37" w:rsidTr="0033622F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7F3" w:rsidRPr="009E1D37" w:rsidTr="0033622F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7F3" w:rsidRPr="009E1D37" w:rsidTr="0033622F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7F3" w:rsidRPr="009E1D37" w:rsidRDefault="00B717F3" w:rsidP="00336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7F3" w:rsidRPr="009E1D37" w:rsidRDefault="00B717F3" w:rsidP="00B717F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</w:p>
    <w:p w:rsidR="00CD2BB8" w:rsidRPr="00CD0DAC" w:rsidRDefault="00CD2BB8" w:rsidP="00CD0DAC">
      <w:pPr>
        <w:rPr>
          <w:rFonts w:ascii="Times New Roman" w:hAnsi="Times New Roman"/>
          <w:sz w:val="24"/>
          <w:szCs w:val="24"/>
        </w:rPr>
      </w:pPr>
    </w:p>
    <w:sectPr w:rsidR="00CD2BB8" w:rsidRPr="00CD0DAC" w:rsidSect="009E3410">
      <w:pgSz w:w="11909" w:h="16834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C13" w:rsidRDefault="00943C13" w:rsidP="00E36CA2">
      <w:pPr>
        <w:spacing w:after="0" w:line="240" w:lineRule="auto"/>
      </w:pPr>
      <w:r>
        <w:separator/>
      </w:r>
    </w:p>
  </w:endnote>
  <w:endnote w:type="continuationSeparator" w:id="0">
    <w:p w:rsidR="00943C13" w:rsidRDefault="00943C13" w:rsidP="00E36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C13" w:rsidRDefault="00943C13">
    <w:pPr>
      <w:pStyle w:val="ab"/>
      <w:jc w:val="center"/>
    </w:pPr>
    <w:fldSimple w:instr=" PAGE   \* MERGEFORMAT ">
      <w:r>
        <w:rPr>
          <w:noProof/>
        </w:rPr>
        <w:t>15</w:t>
      </w:r>
    </w:fldSimple>
  </w:p>
  <w:p w:rsidR="00943C13" w:rsidRDefault="00943C1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C13" w:rsidRDefault="00943C13" w:rsidP="00E36CA2">
      <w:pPr>
        <w:spacing w:after="0" w:line="240" w:lineRule="auto"/>
      </w:pPr>
      <w:r>
        <w:separator/>
      </w:r>
    </w:p>
  </w:footnote>
  <w:footnote w:type="continuationSeparator" w:id="0">
    <w:p w:rsidR="00943C13" w:rsidRDefault="00943C13" w:rsidP="00E36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56"/>
    <w:multiLevelType w:val="singleLevel"/>
    <w:tmpl w:val="00000056"/>
    <w:name w:val="WW8Num86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</w:abstractNum>
  <w:abstractNum w:abstractNumId="7">
    <w:nsid w:val="10CD48F1"/>
    <w:multiLevelType w:val="hybridMultilevel"/>
    <w:tmpl w:val="F66C3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E47B7B"/>
    <w:multiLevelType w:val="hybridMultilevel"/>
    <w:tmpl w:val="B7B673D8"/>
    <w:lvl w:ilvl="0" w:tplc="9E7690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894DBF"/>
    <w:multiLevelType w:val="hybridMultilevel"/>
    <w:tmpl w:val="EF38C1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F05FA2"/>
    <w:multiLevelType w:val="hybridMultilevel"/>
    <w:tmpl w:val="4F90A082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1">
    <w:nsid w:val="3E480F73"/>
    <w:multiLevelType w:val="hybridMultilevel"/>
    <w:tmpl w:val="86F255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C0A6E13"/>
    <w:multiLevelType w:val="hybridMultilevel"/>
    <w:tmpl w:val="83A4BA74"/>
    <w:lvl w:ilvl="0" w:tplc="1BF8696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2A76BA8"/>
    <w:multiLevelType w:val="hybridMultilevel"/>
    <w:tmpl w:val="1D8AB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4571D"/>
    <w:multiLevelType w:val="hybridMultilevel"/>
    <w:tmpl w:val="30BA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  <w:lvlOverride w:ilvl="0">
      <w:startOverride w:val="1"/>
    </w:lvlOverride>
  </w:num>
  <w:num w:numId="7">
    <w:abstractNumId w:val="0"/>
  </w:num>
  <w:num w:numId="8">
    <w:abstractNumId w:val="6"/>
  </w:num>
  <w:num w:numId="9">
    <w:abstractNumId w:val="14"/>
  </w:num>
  <w:num w:numId="10">
    <w:abstractNumId w:val="1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7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BCB"/>
    <w:rsid w:val="00001D7E"/>
    <w:rsid w:val="000033E5"/>
    <w:rsid w:val="00014F44"/>
    <w:rsid w:val="00016F26"/>
    <w:rsid w:val="00031302"/>
    <w:rsid w:val="00044C91"/>
    <w:rsid w:val="00060453"/>
    <w:rsid w:val="00096189"/>
    <w:rsid w:val="000A6092"/>
    <w:rsid w:val="000D21C2"/>
    <w:rsid w:val="00126CF8"/>
    <w:rsid w:val="00127E10"/>
    <w:rsid w:val="00136C43"/>
    <w:rsid w:val="00141DC4"/>
    <w:rsid w:val="00155D1C"/>
    <w:rsid w:val="00191986"/>
    <w:rsid w:val="001A35C0"/>
    <w:rsid w:val="001B19CD"/>
    <w:rsid w:val="002401AA"/>
    <w:rsid w:val="00276FA5"/>
    <w:rsid w:val="002C3474"/>
    <w:rsid w:val="002C3725"/>
    <w:rsid w:val="002D2450"/>
    <w:rsid w:val="00313EBC"/>
    <w:rsid w:val="00324DE9"/>
    <w:rsid w:val="0033622F"/>
    <w:rsid w:val="003606F6"/>
    <w:rsid w:val="00371075"/>
    <w:rsid w:val="003A2AA4"/>
    <w:rsid w:val="003C641A"/>
    <w:rsid w:val="003E0A1B"/>
    <w:rsid w:val="003F45DE"/>
    <w:rsid w:val="003F78C0"/>
    <w:rsid w:val="004041C2"/>
    <w:rsid w:val="00404D19"/>
    <w:rsid w:val="004116F8"/>
    <w:rsid w:val="0041737A"/>
    <w:rsid w:val="0041797A"/>
    <w:rsid w:val="00432DD3"/>
    <w:rsid w:val="00434B40"/>
    <w:rsid w:val="004D0DA9"/>
    <w:rsid w:val="004D6E6C"/>
    <w:rsid w:val="004E03D3"/>
    <w:rsid w:val="004F02D4"/>
    <w:rsid w:val="00500845"/>
    <w:rsid w:val="00507859"/>
    <w:rsid w:val="0051163F"/>
    <w:rsid w:val="005230E0"/>
    <w:rsid w:val="00536BA3"/>
    <w:rsid w:val="00544820"/>
    <w:rsid w:val="00570497"/>
    <w:rsid w:val="0057174E"/>
    <w:rsid w:val="005C4D1E"/>
    <w:rsid w:val="005E13A5"/>
    <w:rsid w:val="0063051D"/>
    <w:rsid w:val="00640EB0"/>
    <w:rsid w:val="00672B3A"/>
    <w:rsid w:val="00677339"/>
    <w:rsid w:val="0069479C"/>
    <w:rsid w:val="006B04B7"/>
    <w:rsid w:val="006B09DF"/>
    <w:rsid w:val="006F37F3"/>
    <w:rsid w:val="00702CA1"/>
    <w:rsid w:val="0070500A"/>
    <w:rsid w:val="00762A63"/>
    <w:rsid w:val="007720FB"/>
    <w:rsid w:val="00797426"/>
    <w:rsid w:val="007C7C56"/>
    <w:rsid w:val="007E73C3"/>
    <w:rsid w:val="007F3793"/>
    <w:rsid w:val="00832B13"/>
    <w:rsid w:val="00841988"/>
    <w:rsid w:val="008670AA"/>
    <w:rsid w:val="0087302B"/>
    <w:rsid w:val="00885B95"/>
    <w:rsid w:val="008A2EFC"/>
    <w:rsid w:val="008C7519"/>
    <w:rsid w:val="00906FF2"/>
    <w:rsid w:val="0091046B"/>
    <w:rsid w:val="00927893"/>
    <w:rsid w:val="00943C13"/>
    <w:rsid w:val="00946787"/>
    <w:rsid w:val="00986968"/>
    <w:rsid w:val="00994B56"/>
    <w:rsid w:val="009A1964"/>
    <w:rsid w:val="009B6D3F"/>
    <w:rsid w:val="009B785A"/>
    <w:rsid w:val="009E3410"/>
    <w:rsid w:val="00A032CD"/>
    <w:rsid w:val="00A10E0A"/>
    <w:rsid w:val="00A176F0"/>
    <w:rsid w:val="00A6614D"/>
    <w:rsid w:val="00A723C4"/>
    <w:rsid w:val="00AA625A"/>
    <w:rsid w:val="00AB3DEC"/>
    <w:rsid w:val="00AC5613"/>
    <w:rsid w:val="00AE7E8A"/>
    <w:rsid w:val="00AF5FD0"/>
    <w:rsid w:val="00B240BE"/>
    <w:rsid w:val="00B26C04"/>
    <w:rsid w:val="00B36DA1"/>
    <w:rsid w:val="00B5562D"/>
    <w:rsid w:val="00B717F3"/>
    <w:rsid w:val="00B73BCB"/>
    <w:rsid w:val="00B8299F"/>
    <w:rsid w:val="00BD089F"/>
    <w:rsid w:val="00C112E4"/>
    <w:rsid w:val="00C256DB"/>
    <w:rsid w:val="00C34E41"/>
    <w:rsid w:val="00C6021A"/>
    <w:rsid w:val="00C62ABB"/>
    <w:rsid w:val="00CA4A7D"/>
    <w:rsid w:val="00CA5C6F"/>
    <w:rsid w:val="00CB512E"/>
    <w:rsid w:val="00CC6CEB"/>
    <w:rsid w:val="00CD0DAC"/>
    <w:rsid w:val="00CD2673"/>
    <w:rsid w:val="00CD2BB8"/>
    <w:rsid w:val="00CE10F2"/>
    <w:rsid w:val="00CE4A18"/>
    <w:rsid w:val="00D26B13"/>
    <w:rsid w:val="00D57252"/>
    <w:rsid w:val="00D57A56"/>
    <w:rsid w:val="00D949C0"/>
    <w:rsid w:val="00DC03A5"/>
    <w:rsid w:val="00DC76F5"/>
    <w:rsid w:val="00DF6C9E"/>
    <w:rsid w:val="00DF6DE5"/>
    <w:rsid w:val="00E218FD"/>
    <w:rsid w:val="00E236F5"/>
    <w:rsid w:val="00E270E9"/>
    <w:rsid w:val="00E36CA2"/>
    <w:rsid w:val="00E41809"/>
    <w:rsid w:val="00E41F23"/>
    <w:rsid w:val="00E45EAC"/>
    <w:rsid w:val="00E50977"/>
    <w:rsid w:val="00E61718"/>
    <w:rsid w:val="00E93B24"/>
    <w:rsid w:val="00E93F9E"/>
    <w:rsid w:val="00EB30E5"/>
    <w:rsid w:val="00EB55C1"/>
    <w:rsid w:val="00ED33FC"/>
    <w:rsid w:val="00EF692E"/>
    <w:rsid w:val="00F250FF"/>
    <w:rsid w:val="00F52EFE"/>
    <w:rsid w:val="00FB4736"/>
    <w:rsid w:val="00FE1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B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57252"/>
    <w:pPr>
      <w:keepNext/>
      <w:tabs>
        <w:tab w:val="num" w:pos="720"/>
      </w:tabs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57252"/>
    <w:rPr>
      <w:rFonts w:ascii="Times New Roman" w:hAnsi="Times New Roman" w:cs="Times New Roman"/>
      <w:sz w:val="24"/>
      <w:szCs w:val="24"/>
      <w:lang w:eastAsia="ar-SA" w:bidi="ar-SA"/>
    </w:rPr>
  </w:style>
  <w:style w:type="character" w:styleId="a3">
    <w:name w:val="Hyperlink"/>
    <w:basedOn w:val="a0"/>
    <w:uiPriority w:val="99"/>
    <w:semiHidden/>
    <w:rsid w:val="00D57252"/>
    <w:rPr>
      <w:rFonts w:cs="Times New Roman"/>
      <w:color w:val="000080"/>
      <w:u w:val="single"/>
    </w:rPr>
  </w:style>
  <w:style w:type="paragraph" w:styleId="a4">
    <w:name w:val="List Paragraph"/>
    <w:basedOn w:val="a"/>
    <w:uiPriority w:val="34"/>
    <w:qFormat/>
    <w:rsid w:val="006F37F3"/>
    <w:pPr>
      <w:ind w:left="720"/>
      <w:contextualSpacing/>
    </w:pPr>
  </w:style>
  <w:style w:type="table" w:styleId="a5">
    <w:name w:val="Table Grid"/>
    <w:basedOn w:val="a1"/>
    <w:uiPriority w:val="59"/>
    <w:locked/>
    <w:rsid w:val="009E34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9E3410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9E3410"/>
    <w:pPr>
      <w:widowControl w:val="0"/>
      <w:autoSpaceDE w:val="0"/>
      <w:autoSpaceDN w:val="0"/>
      <w:adjustRightInd w:val="0"/>
      <w:spacing w:after="0" w:line="225" w:lineRule="exact"/>
      <w:ind w:firstLine="11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E3410"/>
    <w:rPr>
      <w:rFonts w:ascii="Times New Roman" w:hAnsi="Times New Roman" w:cs="Times New Roman"/>
      <w:i/>
      <w:iCs/>
      <w:sz w:val="16"/>
      <w:szCs w:val="16"/>
    </w:rPr>
  </w:style>
  <w:style w:type="character" w:customStyle="1" w:styleId="WW8Num7z0">
    <w:name w:val="WW8Num7z0"/>
    <w:rsid w:val="009E3410"/>
    <w:rPr>
      <w:rFonts w:ascii="Symbol" w:hAnsi="Symbol"/>
    </w:rPr>
  </w:style>
  <w:style w:type="paragraph" w:customStyle="1" w:styleId="Style2">
    <w:name w:val="Style2"/>
    <w:basedOn w:val="a"/>
    <w:uiPriority w:val="99"/>
    <w:rsid w:val="009E3410"/>
    <w:pPr>
      <w:widowControl w:val="0"/>
      <w:autoSpaceDE w:val="0"/>
      <w:autoSpaceDN w:val="0"/>
      <w:adjustRightInd w:val="0"/>
      <w:spacing w:after="0" w:line="22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E3410"/>
    <w:rPr>
      <w:rFonts w:ascii="Times New Roman" w:hAnsi="Times New Roman" w:cs="Times New Roman"/>
      <w:b/>
      <w:bCs/>
      <w:sz w:val="16"/>
      <w:szCs w:val="16"/>
    </w:rPr>
  </w:style>
  <w:style w:type="character" w:customStyle="1" w:styleId="WW8Num18z0">
    <w:name w:val="WW8Num18z0"/>
    <w:rsid w:val="009E3410"/>
    <w:rPr>
      <w:color w:val="000000"/>
    </w:rPr>
  </w:style>
  <w:style w:type="character" w:customStyle="1" w:styleId="FontStyle12">
    <w:name w:val="Font Style12"/>
    <w:basedOn w:val="a0"/>
    <w:uiPriority w:val="99"/>
    <w:rsid w:val="009E3410"/>
    <w:rPr>
      <w:rFonts w:ascii="Times New Roman" w:hAnsi="Times New Roman" w:cs="Times New Roman"/>
      <w:sz w:val="18"/>
      <w:szCs w:val="18"/>
    </w:rPr>
  </w:style>
  <w:style w:type="paragraph" w:styleId="a6">
    <w:name w:val="Plain Text"/>
    <w:basedOn w:val="a"/>
    <w:link w:val="a7"/>
    <w:rsid w:val="00762A6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762A63"/>
    <w:rPr>
      <w:rFonts w:ascii="Courier New" w:eastAsia="Times New Roman" w:hAnsi="Courier New" w:cs="Courier New"/>
      <w:sz w:val="20"/>
      <w:szCs w:val="20"/>
    </w:rPr>
  </w:style>
  <w:style w:type="character" w:styleId="a8">
    <w:name w:val="Strong"/>
    <w:basedOn w:val="a0"/>
    <w:uiPriority w:val="22"/>
    <w:qFormat/>
    <w:locked/>
    <w:rsid w:val="00DF6C9E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E36C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36CA2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E36C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36CA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14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nzvet.ru/pages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orte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eenzve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40</Pages>
  <Words>5178</Words>
  <Characters>41591</Characters>
  <Application>Microsoft Office Word</Application>
  <DocSecurity>0</DocSecurity>
  <Lines>346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60</cp:revision>
  <cp:lastPrinted>2014-10-31T04:18:00Z</cp:lastPrinted>
  <dcterms:created xsi:type="dcterms:W3CDTF">2013-12-17T13:40:00Z</dcterms:created>
  <dcterms:modified xsi:type="dcterms:W3CDTF">2024-01-12T06:44:00Z</dcterms:modified>
</cp:coreProperties>
</file>